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ajorEastAsia" w:hAnsiTheme="majorEastAsia" w:eastAsiaTheme="majorEastAsia" w:cstheme="majorEastAsia"/>
          <w:color w:val="000000"/>
          <w:szCs w:val="30"/>
          <w:highlight w:val="none"/>
        </w:rPr>
      </w:pPr>
      <w:r>
        <w:rPr>
          <w:rStyle w:val="5"/>
          <w:rFonts w:hint="eastAsia" w:asciiTheme="majorEastAsia" w:hAnsiTheme="majorEastAsia" w:eastAsiaTheme="majorEastAsia" w:cstheme="majorEastAsia"/>
        </w:rPr>
        <w:t>附件</w:t>
      </w:r>
      <w:r>
        <w:rPr>
          <w:rFonts w:hint="eastAsia" w:asciiTheme="majorEastAsia" w:hAnsiTheme="majorEastAsia" w:eastAsiaTheme="majorEastAsia" w:cstheme="majorEastAsia"/>
          <w:color w:val="000000"/>
          <w:szCs w:val="30"/>
          <w:highlight w:val="none"/>
        </w:rPr>
        <w:t>1</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ajorEastAsia" w:hAnsiTheme="majorEastAsia" w:eastAsiaTheme="majorEastAsia" w:cstheme="majorEastAsia"/>
          <w:color w:val="000000"/>
          <w:szCs w:val="30"/>
          <w:highlight w:val="none"/>
        </w:rPr>
      </w:pPr>
    </w:p>
    <w:p>
      <w:pPr>
        <w:pStyle w:val="8"/>
        <w:rPr>
          <w:rFonts w:hint="eastAsia"/>
          <w:lang w:eastAsia="zh-CN"/>
        </w:rPr>
      </w:pPr>
      <w:r>
        <w:rPr>
          <w:rFonts w:hint="eastAsia"/>
          <w:lang w:eastAsia="zh-CN"/>
        </w:rPr>
        <w:t>云南省202</w:t>
      </w:r>
      <w:r>
        <w:rPr>
          <w:rFonts w:hint="eastAsia"/>
          <w:lang w:val="en-US" w:eastAsia="zh-CN"/>
        </w:rPr>
        <w:t>6</w:t>
      </w:r>
      <w:r>
        <w:rPr>
          <w:rFonts w:hint="eastAsia"/>
          <w:lang w:eastAsia="zh-CN"/>
        </w:rPr>
        <w:t>年硕士研究生考试各报考点</w:t>
      </w:r>
    </w:p>
    <w:p>
      <w:pPr>
        <w:pStyle w:val="8"/>
        <w:rPr>
          <w:rFonts w:hint="eastAsia"/>
          <w:lang w:eastAsia="zh-CN"/>
        </w:rPr>
      </w:pPr>
      <w:r>
        <w:rPr>
          <w:rFonts w:hint="eastAsia"/>
          <w:lang w:eastAsia="zh-CN"/>
        </w:rPr>
        <w:t>接受报考考生范围</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default"/>
          <w:color w:val="000000"/>
          <w:kern w:val="0"/>
          <w:sz w:val="28"/>
          <w:szCs w:val="28"/>
          <w:highlight w:val="none"/>
          <w:lang w:val="en-US" w:eastAsia="zh-CN"/>
        </w:rPr>
      </w:pPr>
    </w:p>
    <w:tbl>
      <w:tblPr>
        <w:tblStyle w:val="3"/>
        <w:tblW w:w="9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105"/>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黑体_GBK" w:cs="方正黑体_GBK"/>
                <w:color w:val="000000"/>
                <w:kern w:val="0"/>
                <w:sz w:val="28"/>
                <w:szCs w:val="28"/>
                <w:highlight w:val="none"/>
              </w:rPr>
            </w:pPr>
            <w:r>
              <w:rPr>
                <w:rFonts w:hint="eastAsia" w:ascii="Times New Roman" w:eastAsia="方正黑体_GBK" w:cs="方正黑体_GBK"/>
                <w:color w:val="000000"/>
                <w:kern w:val="0"/>
                <w:sz w:val="28"/>
                <w:szCs w:val="28"/>
                <w:highlight w:val="none"/>
                <w:lang w:val="en-US" w:eastAsia="zh-CN"/>
              </w:rPr>
              <w:t>报</w:t>
            </w:r>
            <w:r>
              <w:rPr>
                <w:rFonts w:hint="eastAsia" w:ascii="Times New Roman" w:eastAsia="方正黑体_GBK" w:cs="方正黑体_GBK"/>
                <w:color w:val="000000"/>
                <w:kern w:val="0"/>
                <w:sz w:val="28"/>
                <w:szCs w:val="28"/>
                <w:highlight w:val="none"/>
              </w:rPr>
              <w:t>考点</w:t>
            </w:r>
          </w:p>
          <w:p>
            <w:pPr>
              <w:keepNext w:val="0"/>
              <w:keepLines w:val="0"/>
              <w:pageBreakBefore w:val="0"/>
              <w:widowControl/>
              <w:kinsoku/>
              <w:overflowPunct/>
              <w:topLinePunct w:val="0"/>
              <w:autoSpaceDE/>
              <w:autoSpaceDN/>
              <w:bidi w:val="0"/>
              <w:spacing w:line="400" w:lineRule="exact"/>
              <w:jc w:val="center"/>
              <w:rPr>
                <w:rFonts w:ascii="Times New Roman" w:eastAsia="方正黑体_GBK"/>
                <w:color w:val="000000"/>
                <w:kern w:val="0"/>
                <w:sz w:val="28"/>
                <w:szCs w:val="28"/>
                <w:highlight w:val="none"/>
              </w:rPr>
            </w:pPr>
            <w:r>
              <w:rPr>
                <w:rFonts w:hint="eastAsia" w:ascii="Times New Roman" w:eastAsia="方正黑体_GBK" w:cs="方正黑体_GBK"/>
                <w:color w:val="000000"/>
                <w:kern w:val="0"/>
                <w:sz w:val="28"/>
                <w:szCs w:val="28"/>
                <w:highlight w:val="none"/>
              </w:rPr>
              <w:t>名称</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ascii="Times New Roman" w:eastAsia="方正黑体_GBK"/>
                <w:color w:val="000000"/>
                <w:kern w:val="0"/>
                <w:sz w:val="28"/>
                <w:szCs w:val="28"/>
                <w:highlight w:val="none"/>
              </w:rPr>
            </w:pPr>
            <w:r>
              <w:rPr>
                <w:rFonts w:hint="eastAsia" w:ascii="Times New Roman" w:eastAsia="方正黑体_GBK" w:cs="方正黑体_GBK"/>
                <w:color w:val="000000"/>
                <w:kern w:val="0"/>
                <w:sz w:val="28"/>
                <w:szCs w:val="28"/>
                <w:highlight w:val="none"/>
              </w:rPr>
              <w:t>接受报考考生范围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0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000000" w:themeColor="text1"/>
                <w:kern w:val="0"/>
                <w:sz w:val="28"/>
                <w:szCs w:val="28"/>
                <w:highlight w:val="none"/>
                <w14:textFill>
                  <w14:solidFill>
                    <w14:schemeClr w14:val="tx1"/>
                  </w14:solidFill>
                </w14:textFill>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昭通市</w:t>
            </w:r>
          </w:p>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FF0000"/>
                <w:kern w:val="0"/>
                <w:sz w:val="28"/>
                <w:szCs w:val="28"/>
                <w:highlight w:val="none"/>
              </w:rPr>
            </w:pPr>
            <w:r>
              <w:rPr>
                <w:rFonts w:ascii="Times New Roman" w:eastAsia="方正仿宋_GBK" w:cs="方正仿宋_GBK"/>
                <w:color w:val="000000" w:themeColor="text1"/>
                <w:kern w:val="0"/>
                <w:sz w:val="28"/>
                <w:szCs w:val="28"/>
                <w:highlight w:val="none"/>
                <w14:textFill>
                  <w14:solidFill>
                    <w14:schemeClr w14:val="tx1"/>
                  </w14:solidFill>
                </w14:textFill>
              </w:rPr>
              <w:t>招考办</w:t>
            </w:r>
          </w:p>
        </w:tc>
        <w:tc>
          <w:tcPr>
            <w:tcW w:w="8487"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rPr>
              <w:t>昭通学院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lang w:eastAsia="zh-CN"/>
              </w:rPr>
            </w:pPr>
            <w:r>
              <w:rPr>
                <w:rFonts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在昭通的往届考生</w:t>
            </w:r>
            <w:r>
              <w:rPr>
                <w:rFonts w:hint="eastAsia" w:ascii="Times New Roman" w:eastAsia="方正仿宋_GBK" w:cs="方正仿宋_GBK"/>
                <w:color w:val="000000"/>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0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FF0000"/>
                <w:kern w:val="0"/>
                <w:sz w:val="28"/>
                <w:szCs w:val="28"/>
                <w:highlight w:val="none"/>
              </w:rPr>
            </w:pPr>
          </w:p>
        </w:tc>
        <w:tc>
          <w:tcPr>
            <w:tcW w:w="8487"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0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000000" w:themeColor="text1"/>
                <w:kern w:val="0"/>
                <w:sz w:val="28"/>
                <w:szCs w:val="28"/>
                <w:highlight w:val="none"/>
                <w14:textFill>
                  <w14:solidFill>
                    <w14:schemeClr w14:val="tx1"/>
                  </w14:solidFill>
                </w14:textFill>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曲靖市</w:t>
            </w:r>
          </w:p>
          <w:p>
            <w:pPr>
              <w:keepNext w:val="0"/>
              <w:keepLines w:val="0"/>
              <w:pageBreakBefore w:val="0"/>
              <w:widowControl/>
              <w:kinsoku/>
              <w:overflowPunct/>
              <w:topLinePunct w:val="0"/>
              <w:autoSpaceDE/>
              <w:autoSpaceDN/>
              <w:bidi w:val="0"/>
              <w:spacing w:line="400" w:lineRule="exact"/>
              <w:jc w:val="center"/>
              <w:rPr>
                <w:rFonts w:ascii="Times New Roman" w:eastAsia="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招考办</w:t>
            </w:r>
          </w:p>
        </w:tc>
        <w:tc>
          <w:tcPr>
            <w:tcW w:w="8487"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r>
              <w:rPr>
                <w:rFonts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rPr>
              <w:t>曲靖师范学院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p>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r>
              <w:rPr>
                <w:rFonts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户口或工作所在地在曲靖麒麟区、沾益区、经开区、马龙区、罗平县、师宗县、陆良县的往届考生</w:t>
            </w:r>
            <w:r>
              <w:rPr>
                <w:rFonts w:hint="eastAsia" w:ascii="Times New Roman" w:eastAsia="方正仿宋_GBK" w:cs="方正仿宋_GBK"/>
                <w:color w:val="00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FF0000"/>
                <w:kern w:val="0"/>
                <w:sz w:val="28"/>
                <w:szCs w:val="28"/>
                <w:highlight w:val="none"/>
              </w:rPr>
            </w:pPr>
          </w:p>
        </w:tc>
        <w:tc>
          <w:tcPr>
            <w:tcW w:w="848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000000" w:themeColor="text1"/>
                <w:kern w:val="0"/>
                <w:sz w:val="28"/>
                <w:szCs w:val="28"/>
                <w:highlight w:val="none"/>
                <w14:textFill>
                  <w14:solidFill>
                    <w14:schemeClr w14:val="tx1"/>
                  </w14:solidFill>
                </w14:textFill>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曲靖市</w:t>
            </w:r>
          </w:p>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s="方正仿宋_GBK"/>
                <w:color w:val="000000" w:themeColor="text1"/>
                <w:kern w:val="0"/>
                <w:sz w:val="28"/>
                <w:szCs w:val="28"/>
                <w:highlight w:val="none"/>
                <w:lang w:val="en-US" w:eastAsia="zh-CN"/>
                <w14:textFill>
                  <w14:solidFill>
                    <w14:schemeClr w14:val="tx1"/>
                  </w14:solidFill>
                </w14:textFill>
              </w:rPr>
              <w:t>宣威</w:t>
            </w:r>
          </w:p>
          <w:p>
            <w:pPr>
              <w:keepNext w:val="0"/>
              <w:keepLines w:val="0"/>
              <w:pageBreakBefore w:val="0"/>
              <w:widowControl/>
              <w:kinsoku/>
              <w:overflowPunct/>
              <w:topLinePunct w:val="0"/>
              <w:autoSpaceDE/>
              <w:autoSpaceDN/>
              <w:bidi w:val="0"/>
              <w:spacing w:line="400" w:lineRule="exact"/>
              <w:jc w:val="center"/>
              <w:rPr>
                <w:rFonts w:ascii="Times New Roman" w:hAnsi="Calibri" w:eastAsia="方正仿宋_GBK" w:cs="Times New Roman"/>
                <w:color w:val="FF0000"/>
                <w:kern w:val="0"/>
                <w:sz w:val="28"/>
                <w:szCs w:val="28"/>
                <w:highlight w:val="none"/>
                <w:lang w:val="en-US" w:eastAsia="zh-CN" w:bidi="ar-SA"/>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hAnsi="Calibri" w:eastAsia="方正仿宋_GBK" w:cs="Times New Roman"/>
                <w:color w:val="000000"/>
                <w:kern w:val="0"/>
                <w:sz w:val="28"/>
                <w:szCs w:val="28"/>
                <w:highlight w:val="none"/>
                <w:lang w:val="en-US" w:eastAsia="zh-CN" w:bidi="ar-SA"/>
              </w:rPr>
            </w:pPr>
            <w:r>
              <w:rPr>
                <w:rFonts w:hint="eastAsia" w:ascii="Times New Roman" w:eastAsia="方正仿宋_GBK" w:cs="方正仿宋_GBK"/>
                <w:color w:val="000000"/>
                <w:kern w:val="0"/>
                <w:sz w:val="28"/>
                <w:szCs w:val="28"/>
                <w:highlight w:val="none"/>
                <w:lang w:val="en-US" w:eastAsia="zh-CN"/>
              </w:rPr>
              <w:t>户口或工作所在地在曲靖宣威市、富源县、会泽县的往届考生</w:t>
            </w:r>
            <w:r>
              <w:rPr>
                <w:rFonts w:hint="eastAsia" w:ascii="Times New Roman" w:eastAsia="方正仿宋_GBK" w:cs="方正仿宋_GBK"/>
                <w:color w:val="00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20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000000" w:themeColor="text1"/>
                <w:kern w:val="0"/>
                <w:sz w:val="28"/>
                <w:szCs w:val="28"/>
                <w:highlight w:val="none"/>
                <w14:textFill>
                  <w14:solidFill>
                    <w14:schemeClr w14:val="tx1"/>
                  </w14:solidFill>
                </w14:textFill>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大理州</w:t>
            </w:r>
          </w:p>
          <w:p>
            <w:pPr>
              <w:keepNext w:val="0"/>
              <w:keepLines w:val="0"/>
              <w:pageBreakBefore w:val="0"/>
              <w:widowControl/>
              <w:kinsoku/>
              <w:overflowPunct/>
              <w:topLinePunct w:val="0"/>
              <w:autoSpaceDE/>
              <w:autoSpaceDN/>
              <w:bidi w:val="0"/>
              <w:spacing w:line="400" w:lineRule="exact"/>
              <w:jc w:val="center"/>
              <w:rPr>
                <w:rFonts w:ascii="Times New Roman" w:eastAsia="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招考办</w:t>
            </w:r>
          </w:p>
        </w:tc>
        <w:tc>
          <w:tcPr>
            <w:tcW w:w="8487"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大理大学、滇西应用技术大学</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r>
              <w:rPr>
                <w:rFonts w:hint="eastAsia" w:ascii="Times New Roman" w:eastAsia="方正仿宋_GBK"/>
                <w:color w:val="000000"/>
                <w:kern w:val="0"/>
                <w:sz w:val="28"/>
                <w:szCs w:val="28"/>
                <w:highlight w:val="none"/>
              </w:rPr>
              <w:tab/>
            </w:r>
          </w:p>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r>
              <w:rPr>
                <w:rFonts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s="方正仿宋_GBK"/>
                <w:color w:val="000000"/>
                <w:kern w:val="0"/>
                <w:sz w:val="28"/>
                <w:szCs w:val="28"/>
                <w:highlight w:val="none"/>
                <w:lang w:val="en-US" w:eastAsia="zh-CN"/>
              </w:rPr>
              <w:t>大理、怒江</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FF0000"/>
                <w:kern w:val="0"/>
                <w:sz w:val="28"/>
                <w:szCs w:val="28"/>
                <w:highlight w:val="none"/>
              </w:rPr>
            </w:pPr>
          </w:p>
        </w:tc>
        <w:tc>
          <w:tcPr>
            <w:tcW w:w="848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20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000000" w:themeColor="text1"/>
                <w:kern w:val="0"/>
                <w:sz w:val="28"/>
                <w:szCs w:val="28"/>
                <w:highlight w:val="none"/>
                <w14:textFill>
                  <w14:solidFill>
                    <w14:schemeClr w14:val="tx1"/>
                  </w14:solidFill>
                </w14:textFill>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红河州</w:t>
            </w:r>
          </w:p>
          <w:p>
            <w:pPr>
              <w:keepNext w:val="0"/>
              <w:keepLines w:val="0"/>
              <w:pageBreakBefore w:val="0"/>
              <w:widowControl/>
              <w:kinsoku/>
              <w:overflowPunct/>
              <w:topLinePunct w:val="0"/>
              <w:autoSpaceDE/>
              <w:autoSpaceDN/>
              <w:bidi w:val="0"/>
              <w:spacing w:line="400" w:lineRule="exact"/>
              <w:jc w:val="center"/>
              <w:rPr>
                <w:rFonts w:ascii="Times New Roman" w:eastAsia="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招考办</w:t>
            </w:r>
          </w:p>
        </w:tc>
        <w:tc>
          <w:tcPr>
            <w:tcW w:w="8487"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r>
              <w:rPr>
                <w:rFonts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rPr>
              <w:t>红河学院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s="方正仿宋_GBK"/>
                <w:color w:val="000000"/>
                <w:kern w:val="0"/>
                <w:sz w:val="28"/>
                <w:szCs w:val="28"/>
                <w:highlight w:val="none"/>
                <w:lang w:val="en-US" w:eastAsia="zh-CN"/>
              </w:rPr>
              <w:t>红河</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FF0000"/>
                <w:kern w:val="0"/>
                <w:sz w:val="28"/>
                <w:szCs w:val="28"/>
                <w:highlight w:val="none"/>
              </w:rPr>
            </w:pPr>
          </w:p>
        </w:tc>
        <w:tc>
          <w:tcPr>
            <w:tcW w:w="8487"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000000" w:themeColor="text1"/>
                <w:kern w:val="0"/>
                <w:sz w:val="28"/>
                <w:szCs w:val="28"/>
                <w:highlight w:val="none"/>
                <w14:textFill>
                  <w14:solidFill>
                    <w14:schemeClr w14:val="tx1"/>
                  </w14:solidFill>
                </w14:textFill>
              </w:rPr>
            </w:pPr>
            <w:r>
              <w:rPr>
                <w:rFonts w:hint="eastAsia" w:ascii="Times New Roman" w:eastAsia="方正仿宋_GBK"/>
                <w:color w:val="000000" w:themeColor="text1"/>
                <w:kern w:val="0"/>
                <w:sz w:val="28"/>
                <w:szCs w:val="28"/>
                <w:highlight w:val="none"/>
                <w14:textFill>
                  <w14:solidFill>
                    <w14:schemeClr w14:val="tx1"/>
                  </w14:solidFill>
                </w14:textFill>
              </w:rPr>
              <w:t>保山市</w:t>
            </w:r>
          </w:p>
          <w:p>
            <w:pPr>
              <w:keepNext w:val="0"/>
              <w:keepLines w:val="0"/>
              <w:pageBreakBefore w:val="0"/>
              <w:widowControl/>
              <w:kinsoku/>
              <w:overflowPunct/>
              <w:topLinePunct w:val="0"/>
              <w:autoSpaceDE/>
              <w:autoSpaceDN/>
              <w:bidi w:val="0"/>
              <w:spacing w:line="400" w:lineRule="exact"/>
              <w:jc w:val="center"/>
              <w:rPr>
                <w:rFonts w:ascii="Times New Roman" w:eastAsia="方正仿宋_GBK"/>
                <w:color w:val="FF0000"/>
                <w:kern w:val="0"/>
                <w:sz w:val="28"/>
                <w:szCs w:val="28"/>
                <w:highlight w:val="none"/>
              </w:rPr>
            </w:pPr>
            <w:r>
              <w:rPr>
                <w:rFonts w:hint="eastAsia" w:ascii="Times New Roman" w:eastAsia="方正仿宋_GBK"/>
                <w:color w:val="000000" w:themeColor="text1"/>
                <w:kern w:val="0"/>
                <w:sz w:val="28"/>
                <w:szCs w:val="28"/>
                <w:highlight w:val="none"/>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lang w:val="en-US" w:eastAsia="zh-CN"/>
              </w:rPr>
              <w:t>1.</w:t>
            </w:r>
            <w:r>
              <w:rPr>
                <w:rFonts w:hint="eastAsia" w:ascii="Times New Roman" w:eastAsia="方正仿宋_GBK"/>
                <w:color w:val="000000"/>
                <w:kern w:val="0"/>
                <w:sz w:val="28"/>
                <w:szCs w:val="28"/>
                <w:highlight w:val="none"/>
              </w:rPr>
              <w:t>保山学院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olor w:val="000000"/>
                <w:kern w:val="0"/>
                <w:sz w:val="28"/>
                <w:szCs w:val="28"/>
                <w:highlight w:val="none"/>
                <w:lang w:eastAsia="zh-CN"/>
              </w:rPr>
            </w:pPr>
            <w:r>
              <w:rPr>
                <w:rFonts w:hint="eastAsia" w:ascii="Times New Roman" w:eastAsia="方正仿宋_GBK" w:cs="方正仿宋_GBK"/>
                <w:color w:val="000000"/>
                <w:kern w:val="0"/>
                <w:sz w:val="28"/>
                <w:szCs w:val="28"/>
                <w:highlight w:val="none"/>
                <w:lang w:val="en-US" w:eastAsia="zh-CN"/>
              </w:rPr>
              <w:t>2.户口或工作所在地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s="方正仿宋_GBK"/>
                <w:color w:val="000000"/>
                <w:kern w:val="0"/>
                <w:sz w:val="28"/>
                <w:szCs w:val="28"/>
                <w:highlight w:val="none"/>
                <w:lang w:val="en-US" w:eastAsia="zh-CN"/>
              </w:rPr>
              <w:t>保山、怒江</w:t>
            </w:r>
            <w:r>
              <w:rPr>
                <w:rFonts w:hint="eastAsia" w:ascii="Times New Roman" w:eastAsia="方正仿宋_GBK" w:cs="方正仿宋_GBK"/>
                <w:color w:val="000000"/>
                <w:kern w:val="0"/>
                <w:sz w:val="28"/>
                <w:szCs w:val="28"/>
                <w:highlight w:val="none"/>
              </w:rPr>
              <w:t>的往届考生</w:t>
            </w:r>
            <w:r>
              <w:rPr>
                <w:rFonts w:hint="eastAsia" w:ascii="Times New Roman" w:eastAsia="方正仿宋_GBK" w:cs="方正仿宋_GBK"/>
                <w:color w:val="000000"/>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000000" w:themeColor="text1"/>
                <w:kern w:val="0"/>
                <w:sz w:val="28"/>
                <w:szCs w:val="28"/>
                <w:highlight w:val="none"/>
                <w14:textFill>
                  <w14:solidFill>
                    <w14:schemeClr w14:val="tx1"/>
                  </w14:solidFill>
                </w14:textFill>
              </w:rPr>
            </w:pPr>
            <w:r>
              <w:rPr>
                <w:rFonts w:hint="eastAsia" w:ascii="Times New Roman" w:eastAsia="方正仿宋_GBK"/>
                <w:color w:val="000000" w:themeColor="text1"/>
                <w:kern w:val="0"/>
                <w:sz w:val="28"/>
                <w:szCs w:val="28"/>
                <w:highlight w:val="none"/>
                <w14:textFill>
                  <w14:solidFill>
                    <w14:schemeClr w14:val="tx1"/>
                  </w14:solidFill>
                </w14:textFill>
              </w:rPr>
              <w:t>楚雄州</w:t>
            </w:r>
          </w:p>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FF0000"/>
                <w:kern w:val="0"/>
                <w:sz w:val="28"/>
                <w:szCs w:val="28"/>
                <w:highlight w:val="none"/>
              </w:rPr>
            </w:pPr>
            <w:r>
              <w:rPr>
                <w:rFonts w:hint="eastAsia" w:ascii="Times New Roman" w:eastAsia="方正仿宋_GBK"/>
                <w:color w:val="000000" w:themeColor="text1"/>
                <w:kern w:val="0"/>
                <w:sz w:val="28"/>
                <w:szCs w:val="28"/>
                <w:highlight w:val="none"/>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rPr>
              <w:t>楚雄师范学院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s="方正仿宋_GBK"/>
                <w:color w:val="000000"/>
                <w:kern w:val="0"/>
                <w:sz w:val="28"/>
                <w:szCs w:val="28"/>
                <w:highlight w:val="none"/>
              </w:rPr>
              <w:tab/>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s="方正仿宋_GBK"/>
                <w:color w:val="000000"/>
                <w:kern w:val="0"/>
                <w:sz w:val="28"/>
                <w:szCs w:val="28"/>
                <w:highlight w:val="none"/>
                <w:lang w:val="en-US" w:eastAsia="zh-CN"/>
              </w:rPr>
              <w:t>楚雄</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玉溪市</w:t>
            </w:r>
          </w:p>
          <w:p>
            <w:pPr>
              <w:keepNext w:val="0"/>
              <w:keepLines w:val="0"/>
              <w:pageBreakBefore w:val="0"/>
              <w:widowControl/>
              <w:kinsoku/>
              <w:overflowPunct/>
              <w:topLinePunct w:val="0"/>
              <w:autoSpaceDE/>
              <w:autoSpaceDN/>
              <w:bidi w:val="0"/>
              <w:spacing w:line="400" w:lineRule="exact"/>
              <w:jc w:val="center"/>
              <w:rPr>
                <w:rFonts w:hint="default" w:ascii="Times New Roman" w:eastAsia="方正仿宋_GBK"/>
                <w:color w:val="FF0000"/>
                <w:kern w:val="0"/>
                <w:sz w:val="28"/>
                <w:szCs w:val="28"/>
                <w:highlight w:val="none"/>
                <w:lang w:val="en-US" w:eastAsia="zh-CN"/>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玉溪</w:t>
            </w:r>
            <w:r>
              <w:rPr>
                <w:rFonts w:hint="eastAsia" w:ascii="Times New Roman" w:eastAsia="方正仿宋_GBK" w:cs="方正仿宋_GBK"/>
                <w:color w:val="000000"/>
                <w:kern w:val="0"/>
                <w:sz w:val="28"/>
                <w:szCs w:val="28"/>
                <w:highlight w:val="none"/>
              </w:rPr>
              <w:t>师范学院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lang w:eastAsia="zh-CN"/>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s="方正仿宋_GBK"/>
                <w:color w:val="000000"/>
                <w:kern w:val="0"/>
                <w:sz w:val="28"/>
                <w:szCs w:val="28"/>
                <w:highlight w:val="none"/>
                <w:lang w:val="en-US" w:eastAsia="zh-CN"/>
              </w:rPr>
              <w:t>玉溪</w:t>
            </w:r>
            <w:r>
              <w:rPr>
                <w:rFonts w:hint="eastAsia" w:ascii="Times New Roman" w:eastAsia="方正仿宋_GBK" w:cs="方正仿宋_GBK"/>
                <w:color w:val="000000"/>
                <w:kern w:val="0"/>
                <w:sz w:val="28"/>
                <w:szCs w:val="28"/>
                <w:highlight w:val="none"/>
              </w:rPr>
              <w:t>的往届考生</w:t>
            </w:r>
            <w:r>
              <w:rPr>
                <w:rFonts w:hint="eastAsia" w:ascii="Times New Roman" w:eastAsia="方正仿宋_GBK" w:cs="方正仿宋_GBK"/>
                <w:color w:val="000000"/>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文山州</w:t>
            </w:r>
          </w:p>
          <w:p>
            <w:pPr>
              <w:keepNext w:val="0"/>
              <w:keepLines w:val="0"/>
              <w:pageBreakBefore w:val="0"/>
              <w:widowControl/>
              <w:kinsoku/>
              <w:overflowPunct/>
              <w:topLinePunct w:val="0"/>
              <w:autoSpaceDE/>
              <w:autoSpaceDN/>
              <w:bidi w:val="0"/>
              <w:spacing w:line="400" w:lineRule="exact"/>
              <w:jc w:val="center"/>
              <w:rPr>
                <w:rFonts w:hint="default" w:ascii="Times New Roman" w:eastAsia="方正仿宋_GBK"/>
                <w:color w:val="FF0000"/>
                <w:kern w:val="0"/>
                <w:sz w:val="28"/>
                <w:szCs w:val="28"/>
                <w:highlight w:val="none"/>
                <w:lang w:val="en-US" w:eastAsia="zh-CN"/>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lang w:val="en-US" w:eastAsia="zh-CN"/>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文山</w:t>
            </w:r>
            <w:r>
              <w:rPr>
                <w:rFonts w:hint="eastAsia" w:ascii="Times New Roman" w:eastAsia="方正仿宋_GBK" w:cs="方正仿宋_GBK"/>
                <w:color w:val="000000"/>
                <w:kern w:val="0"/>
                <w:sz w:val="28"/>
                <w:szCs w:val="28"/>
                <w:highlight w:val="none"/>
              </w:rPr>
              <w:t>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s="方正仿宋_GBK"/>
                <w:color w:val="000000"/>
                <w:kern w:val="0"/>
                <w:sz w:val="28"/>
                <w:szCs w:val="28"/>
                <w:highlight w:val="none"/>
              </w:rPr>
              <w:tab/>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olor w:val="000000"/>
                <w:kern w:val="0"/>
                <w:sz w:val="28"/>
                <w:szCs w:val="28"/>
                <w:highlight w:val="none"/>
                <w:lang w:val="en-US" w:eastAsia="zh-CN"/>
              </w:rPr>
              <w:t>文山</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普洱市</w:t>
            </w:r>
          </w:p>
          <w:p>
            <w:pPr>
              <w:keepNext w:val="0"/>
              <w:keepLines w:val="0"/>
              <w:pageBreakBefore w:val="0"/>
              <w:widowControl/>
              <w:kinsoku/>
              <w:overflowPunct/>
              <w:topLinePunct w:val="0"/>
              <w:autoSpaceDE/>
              <w:autoSpaceDN/>
              <w:bidi w:val="0"/>
              <w:spacing w:line="400" w:lineRule="exact"/>
              <w:jc w:val="center"/>
              <w:rPr>
                <w:rFonts w:hint="default" w:ascii="Times New Roman" w:eastAsia="方正仿宋_GBK"/>
                <w:color w:val="FF0000"/>
                <w:kern w:val="0"/>
                <w:sz w:val="28"/>
                <w:szCs w:val="28"/>
                <w:highlight w:val="none"/>
                <w:lang w:val="en-US" w:eastAsia="zh-CN"/>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lang w:val="en-US" w:eastAsia="zh-CN"/>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普洱</w:t>
            </w:r>
            <w:r>
              <w:rPr>
                <w:rFonts w:hint="eastAsia" w:ascii="Times New Roman" w:eastAsia="方正仿宋_GBK" w:cs="方正仿宋_GBK"/>
                <w:color w:val="000000"/>
                <w:kern w:val="0"/>
                <w:sz w:val="28"/>
                <w:szCs w:val="28"/>
                <w:highlight w:val="none"/>
              </w:rPr>
              <w:t>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s="方正仿宋_GBK"/>
                <w:color w:val="000000"/>
                <w:kern w:val="0"/>
                <w:sz w:val="28"/>
                <w:szCs w:val="28"/>
                <w:highlight w:val="none"/>
              </w:rPr>
              <w:tab/>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olor w:val="000000"/>
                <w:kern w:val="0"/>
                <w:sz w:val="28"/>
                <w:szCs w:val="28"/>
                <w:highlight w:val="none"/>
                <w:lang w:val="en-US" w:eastAsia="zh-CN"/>
              </w:rPr>
              <w:t>普洱</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default" w:ascii="Times New Roman" w:eastAsia="方正仿宋_GBK"/>
                <w:color w:val="FF0000"/>
                <w:kern w:val="0"/>
                <w:sz w:val="28"/>
                <w:szCs w:val="28"/>
                <w:highlight w:val="none"/>
                <w:lang w:val="en-US" w:eastAsia="zh-CN"/>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西双版纳州招考办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lang w:val="en-US" w:eastAsia="zh-CN"/>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办学点在本地的全日制本科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s="方正仿宋_GBK"/>
                <w:color w:val="000000"/>
                <w:kern w:val="0"/>
                <w:sz w:val="28"/>
                <w:szCs w:val="28"/>
                <w:highlight w:val="none"/>
                <w:lang w:eastAsia="zh-CN"/>
              </w:rPr>
              <w:t>。</w:t>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rPr>
              <w:t>户口或工作所在地在</w:t>
            </w:r>
            <w:r>
              <w:rPr>
                <w:rFonts w:hint="eastAsia" w:ascii="Times New Roman" w:eastAsia="方正仿宋_GBK" w:cs="方正仿宋_GBK"/>
                <w:color w:val="000000"/>
                <w:kern w:val="0"/>
                <w:sz w:val="28"/>
                <w:szCs w:val="28"/>
                <w:highlight w:val="none"/>
                <w:lang w:val="en-US" w:eastAsia="zh-CN"/>
              </w:rPr>
              <w:t>西双</w:t>
            </w:r>
            <w:r>
              <w:rPr>
                <w:rFonts w:hint="eastAsia" w:ascii="Times New Roman" w:eastAsia="方正仿宋_GBK" w:cs="方正仿宋_GBK"/>
                <w:color w:val="000000"/>
                <w:kern w:val="0"/>
                <w:sz w:val="28"/>
                <w:szCs w:val="28"/>
                <w:highlight w:val="none"/>
              </w:rPr>
              <w:t>版纳的往届考生。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default"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德宏州</w:t>
            </w:r>
          </w:p>
          <w:p>
            <w:pPr>
              <w:keepNext w:val="0"/>
              <w:keepLines w:val="0"/>
              <w:pageBreakBefore w:val="0"/>
              <w:widowControl/>
              <w:kinsoku/>
              <w:overflowPunct/>
              <w:topLinePunct w:val="0"/>
              <w:autoSpaceDE/>
              <w:autoSpaceDN/>
              <w:bidi w:val="0"/>
              <w:spacing w:line="400" w:lineRule="exact"/>
              <w:jc w:val="center"/>
              <w:rPr>
                <w:rFonts w:hint="eastAsia" w:ascii="Times New Roman" w:hAnsi="Calibri" w:eastAsia="方正仿宋_GBK" w:cs="Times New Roman"/>
                <w:color w:val="FF0000"/>
                <w:kern w:val="0"/>
                <w:sz w:val="28"/>
                <w:szCs w:val="28"/>
                <w:highlight w:val="none"/>
                <w:lang w:val="en-US" w:eastAsia="zh-CN" w:bidi="ar-SA"/>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ind w:left="0" w:leftChars="0" w:firstLine="0" w:firstLineChars="0"/>
              <w:jc w:val="left"/>
              <w:rPr>
                <w:rFonts w:hint="eastAsia" w:ascii="Times New Roman" w:eastAsia="方正仿宋_GBK" w:cs="方正仿宋_GBK"/>
                <w:color w:val="000000"/>
                <w:kern w:val="0"/>
                <w:sz w:val="28"/>
                <w:szCs w:val="28"/>
                <w:highlight w:val="none"/>
                <w:lang w:val="en-US" w:eastAsia="zh-CN"/>
              </w:rPr>
            </w:pPr>
            <w:r>
              <w:rPr>
                <w:rFonts w:hint="eastAsia" w:ascii="Times New Roman" w:eastAsia="方正仿宋_GBK" w:cs="方正仿宋_GBK"/>
                <w:color w:val="000000"/>
                <w:kern w:val="0"/>
                <w:sz w:val="28"/>
                <w:szCs w:val="28"/>
                <w:highlight w:val="none"/>
                <w:lang w:val="en-US" w:eastAsia="zh-CN"/>
              </w:rPr>
              <w:t>1.办学点在本地的全日制本科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s="方正仿宋_GBK"/>
                <w:color w:val="000000"/>
                <w:kern w:val="0"/>
                <w:sz w:val="28"/>
                <w:szCs w:val="28"/>
                <w:highlight w:val="none"/>
                <w:lang w:eastAsia="zh-CN"/>
              </w:rPr>
              <w:t>。</w:t>
            </w:r>
          </w:p>
          <w:p>
            <w:pPr>
              <w:keepNext w:val="0"/>
              <w:keepLines w:val="0"/>
              <w:pageBreakBefore w:val="0"/>
              <w:widowControl/>
              <w:numPr>
                <w:ilvl w:val="0"/>
                <w:numId w:val="0"/>
              </w:numPr>
              <w:kinsoku/>
              <w:overflowPunct/>
              <w:topLinePunct w:val="0"/>
              <w:autoSpaceDE/>
              <w:autoSpaceDN/>
              <w:bidi w:val="0"/>
              <w:spacing w:line="400" w:lineRule="exact"/>
              <w:ind w:left="0" w:leftChars="0" w:firstLine="0" w:firstLineChars="0"/>
              <w:jc w:val="left"/>
              <w:rPr>
                <w:rFonts w:hint="eastAsia" w:ascii="Times New Roman" w:hAnsi="Calibri" w:eastAsia="方正仿宋_GBK" w:cs="方正仿宋_GBK"/>
                <w:color w:val="000000"/>
                <w:kern w:val="0"/>
                <w:sz w:val="28"/>
                <w:szCs w:val="28"/>
                <w:highlight w:val="none"/>
                <w:lang w:val="en-US" w:eastAsia="zh-CN" w:bidi="ar-SA"/>
              </w:rPr>
            </w:pPr>
            <w:r>
              <w:rPr>
                <w:rFonts w:hint="eastAsia" w:ascii="Times New Roman" w:eastAsia="方正仿宋_GBK" w:cs="方正仿宋_GBK"/>
                <w:color w:val="000000"/>
                <w:kern w:val="0"/>
                <w:sz w:val="28"/>
                <w:szCs w:val="28"/>
                <w:highlight w:val="none"/>
                <w:lang w:val="en-US" w:eastAsia="zh-CN"/>
              </w:rPr>
              <w:t>2.户口或工作所在地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olor w:val="000000"/>
                <w:kern w:val="0"/>
                <w:sz w:val="28"/>
                <w:szCs w:val="28"/>
                <w:highlight w:val="none"/>
                <w:lang w:val="en-US" w:eastAsia="zh-CN"/>
              </w:rPr>
              <w:t>德宏</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丽江市</w:t>
            </w:r>
          </w:p>
          <w:p>
            <w:pPr>
              <w:keepNext w:val="0"/>
              <w:keepLines w:val="0"/>
              <w:pageBreakBefore w:val="0"/>
              <w:widowControl/>
              <w:kinsoku/>
              <w:overflowPunct/>
              <w:topLinePunct w:val="0"/>
              <w:autoSpaceDE/>
              <w:autoSpaceDN/>
              <w:bidi w:val="0"/>
              <w:spacing w:line="400" w:lineRule="exact"/>
              <w:jc w:val="center"/>
              <w:rPr>
                <w:rFonts w:hint="default" w:ascii="Times New Roman" w:eastAsia="方正仿宋_GBK"/>
                <w:color w:val="FF0000"/>
                <w:kern w:val="0"/>
                <w:sz w:val="28"/>
                <w:szCs w:val="28"/>
                <w:highlight w:val="none"/>
                <w:lang w:val="en-US" w:eastAsia="zh-CN"/>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lang w:val="en-US" w:eastAsia="zh-CN"/>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丽江文化旅游学院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olor w:val="000000"/>
                <w:kern w:val="0"/>
                <w:sz w:val="28"/>
                <w:szCs w:val="28"/>
                <w:highlight w:val="none"/>
                <w:lang w:val="en-US" w:eastAsia="zh-CN"/>
              </w:rPr>
              <w:t>丽江</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迪庆</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07"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临沧市</w:t>
            </w:r>
          </w:p>
          <w:p>
            <w:pPr>
              <w:keepNext w:val="0"/>
              <w:keepLines w:val="0"/>
              <w:pageBreakBefore w:val="0"/>
              <w:widowControl/>
              <w:kinsoku/>
              <w:overflowPunct/>
              <w:topLinePunct w:val="0"/>
              <w:autoSpaceDE/>
              <w:autoSpaceDN/>
              <w:bidi w:val="0"/>
              <w:spacing w:line="400" w:lineRule="exact"/>
              <w:jc w:val="center"/>
              <w:rPr>
                <w:rFonts w:hint="default" w:ascii="Times New Roman" w:eastAsia="方正仿宋_GBK"/>
                <w:color w:val="FF0000"/>
                <w:kern w:val="0"/>
                <w:sz w:val="28"/>
                <w:szCs w:val="28"/>
                <w:highlight w:val="none"/>
                <w:lang w:val="en-US" w:eastAsia="zh-CN"/>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招考办</w:t>
            </w:r>
          </w:p>
        </w:tc>
        <w:tc>
          <w:tcPr>
            <w:tcW w:w="84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lang w:val="en-US" w:eastAsia="zh-CN"/>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滇西科技师范学院</w:t>
            </w:r>
            <w:r>
              <w:rPr>
                <w:rFonts w:hint="eastAsia" w:ascii="Times New Roman" w:eastAsia="方正仿宋_GBK" w:cs="方正仿宋_GBK"/>
                <w:color w:val="000000"/>
                <w:kern w:val="0"/>
                <w:sz w:val="28"/>
                <w:szCs w:val="28"/>
                <w:highlight w:val="none"/>
                <w:lang w:val="en-US" w:eastAsia="zh-CN"/>
              </w:rPr>
              <w:t>及办学点在本地的全日制本科</w:t>
            </w:r>
            <w:r>
              <w:rPr>
                <w:rFonts w:hint="eastAsia" w:ascii="Times New Roman" w:eastAsia="方正仿宋_GBK" w:cs="方正仿宋_GBK"/>
                <w:color w:val="000000"/>
                <w:kern w:val="0"/>
                <w:sz w:val="28"/>
                <w:szCs w:val="28"/>
                <w:highlight w:val="none"/>
              </w:rPr>
              <w:t>应届毕业生。</w:t>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s="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s="方正仿宋_GBK"/>
                <w:color w:val="000000"/>
                <w:kern w:val="0"/>
                <w:sz w:val="28"/>
                <w:szCs w:val="28"/>
                <w:highlight w:val="none"/>
                <w:lang w:val="en-US" w:eastAsia="zh-CN"/>
              </w:rPr>
              <w:t>户口或工作所在地</w:t>
            </w:r>
            <w:r>
              <w:rPr>
                <w:rFonts w:hint="eastAsia" w:ascii="Times New Roman" w:eastAsia="方正仿宋_GBK" w:cs="方正仿宋_GBK"/>
                <w:color w:val="000000"/>
                <w:kern w:val="0"/>
                <w:sz w:val="28"/>
                <w:szCs w:val="28"/>
                <w:highlight w:val="none"/>
              </w:rPr>
              <w:t>在</w:t>
            </w:r>
            <w:r>
              <w:rPr>
                <w:rFonts w:hint="eastAsia" w:ascii="Times New Roman" w:eastAsia="方正仿宋_GBK"/>
                <w:color w:val="000000"/>
                <w:kern w:val="0"/>
                <w:sz w:val="28"/>
                <w:szCs w:val="28"/>
                <w:highlight w:val="none"/>
                <w:lang w:val="en-US" w:eastAsia="zh-CN"/>
              </w:rPr>
              <w:t>临沧</w:t>
            </w:r>
            <w:r>
              <w:rPr>
                <w:rFonts w:hint="eastAsia" w:ascii="Times New Roman" w:eastAsia="方正仿宋_GBK" w:cs="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ascii="Times New Roman" w:eastAsia="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五华区招考办</w:t>
            </w:r>
          </w:p>
        </w:tc>
        <w:tc>
          <w:tcPr>
            <w:tcW w:w="21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lang w:eastAsia="zh-CN"/>
              </w:rPr>
            </w:pPr>
            <w:r>
              <w:rPr>
                <w:rFonts w:hint="eastAsia" w:ascii="Times New Roman" w:eastAsia="方正仿宋_GBK" w:cs="方正仿宋_GBK"/>
                <w:color w:val="000000"/>
                <w:kern w:val="0"/>
                <w:sz w:val="28"/>
                <w:szCs w:val="28"/>
                <w:highlight w:val="none"/>
                <w:lang w:val="en-US" w:eastAsia="zh-CN"/>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在昆报考云南大学、昆明理工大学、云南师范大学、云南财经大学、云南农业大学</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西南林业大学、昆明医科大学、云南民族大学、云南中医药大学等9所自设考点高校</w:t>
            </w:r>
            <w:r>
              <w:rPr>
                <w:rFonts w:hint="eastAsia" w:ascii="Times New Roman" w:eastAsia="方正仿宋_GBK"/>
                <w:color w:val="000000"/>
                <w:kern w:val="0"/>
                <w:sz w:val="28"/>
                <w:szCs w:val="28"/>
                <w:highlight w:val="none"/>
              </w:rPr>
              <w:t>的考生须选择</w:t>
            </w:r>
            <w:r>
              <w:rPr>
                <w:rFonts w:hint="eastAsia" w:ascii="Times New Roman" w:eastAsia="方正仿宋_GBK"/>
                <w:color w:val="000000"/>
                <w:kern w:val="0"/>
                <w:sz w:val="28"/>
                <w:szCs w:val="28"/>
                <w:highlight w:val="none"/>
                <w:lang w:val="en-US" w:eastAsia="zh-CN"/>
              </w:rPr>
              <w:t>所报考高校</w:t>
            </w:r>
            <w:r>
              <w:rPr>
                <w:rFonts w:hint="eastAsia" w:ascii="Times New Roman" w:eastAsia="方正仿宋_GBK"/>
                <w:color w:val="000000"/>
                <w:kern w:val="0"/>
                <w:sz w:val="28"/>
                <w:szCs w:val="28"/>
                <w:highlight w:val="none"/>
              </w:rPr>
              <w:t>作为报考点</w:t>
            </w:r>
            <w:r>
              <w:rPr>
                <w:rFonts w:hint="eastAsia" w:ascii="Times New Roman" w:eastAsia="方正仿宋_GBK"/>
                <w:color w:val="000000"/>
                <w:kern w:val="0"/>
                <w:sz w:val="28"/>
                <w:szCs w:val="28"/>
                <w:highlight w:val="none"/>
                <w:lang w:eastAsia="zh-CN"/>
              </w:rPr>
              <w:t>；</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lang w:val="en-US" w:eastAsia="zh-CN"/>
              </w:rPr>
            </w:pP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lang w:eastAsia="zh-CN"/>
              </w:rPr>
            </w:pPr>
            <w:r>
              <w:rPr>
                <w:rFonts w:hint="eastAsia" w:ascii="Times New Roman" w:eastAsia="方正仿宋_GBK"/>
                <w:color w:val="000000"/>
                <w:kern w:val="0"/>
                <w:sz w:val="28"/>
                <w:szCs w:val="28"/>
                <w:highlight w:val="none"/>
                <w:lang w:val="en-US" w:eastAsia="zh-CN"/>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在昆报考工商管理、公共管理、旅游管理专业学位</w:t>
            </w:r>
            <w:r>
              <w:rPr>
                <w:rFonts w:hint="eastAsia" w:ascii="Times New Roman" w:eastAsia="方正仿宋_GBK"/>
                <w:color w:val="000000"/>
                <w:kern w:val="0"/>
                <w:sz w:val="28"/>
                <w:szCs w:val="28"/>
                <w:highlight w:val="none"/>
                <w:lang w:val="en-US" w:eastAsia="zh-CN"/>
              </w:rPr>
              <w:t>及</w:t>
            </w:r>
            <w:r>
              <w:rPr>
                <w:rFonts w:hint="eastAsia" w:ascii="Times New Roman" w:eastAsia="方正仿宋_GBK"/>
                <w:color w:val="000000"/>
                <w:kern w:val="0"/>
                <w:sz w:val="28"/>
                <w:szCs w:val="28"/>
                <w:highlight w:val="none"/>
              </w:rPr>
              <w:t>工程管理专业学位中的工程管理和项目管理的考生须选择高校报考点</w:t>
            </w:r>
            <w:r>
              <w:rPr>
                <w:rFonts w:hint="eastAsia" w:ascii="Times New Roman" w:eastAsia="方正仿宋_GBK"/>
                <w:color w:val="000000"/>
                <w:kern w:val="0"/>
                <w:sz w:val="28"/>
                <w:szCs w:val="28"/>
                <w:highlight w:val="none"/>
                <w:lang w:eastAsia="zh-CN"/>
              </w:rPr>
              <w:t>。</w:t>
            </w:r>
          </w:p>
        </w:tc>
        <w:tc>
          <w:tcPr>
            <w:tcW w:w="6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云南警官学院</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昆明医科大学海源学院</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s="方正仿宋_GBK"/>
                <w:color w:val="000000"/>
                <w:kern w:val="0"/>
                <w:sz w:val="28"/>
                <w:szCs w:val="28"/>
                <w:highlight w:val="none"/>
              </w:rPr>
              <w:t>2</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9</w:t>
            </w:r>
            <w:r>
              <w:rPr>
                <w:rFonts w:hint="eastAsia" w:ascii="Times New Roman" w:eastAsia="方正仿宋_GBK"/>
                <w:color w:val="000000"/>
                <w:kern w:val="0"/>
                <w:sz w:val="28"/>
                <w:szCs w:val="28"/>
                <w:highlight w:val="none"/>
              </w:rPr>
              <w:t>所自设考点高校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报考其他招生单位的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w:t>
            </w:r>
            <w:r>
              <w:rPr>
                <w:rFonts w:hint="eastAsia" w:ascii="Times New Roman" w:eastAsia="方正仿宋_GBK" w:cs="方正仿宋_GBK"/>
                <w:color w:val="000000"/>
                <w:kern w:val="0"/>
                <w:sz w:val="28"/>
                <w:szCs w:val="28"/>
                <w:highlight w:val="none"/>
                <w:lang w:val="en-US" w:eastAsia="zh-CN"/>
              </w:rPr>
              <w:t>毕业</w:t>
            </w:r>
            <w:r>
              <w:rPr>
                <w:rFonts w:hint="eastAsia" w:ascii="Times New Roman" w:eastAsia="方正仿宋_GBK" w:cs="方正仿宋_GBK"/>
                <w:color w:val="000000"/>
                <w:kern w:val="0"/>
                <w:sz w:val="28"/>
                <w:szCs w:val="28"/>
                <w:highlight w:val="none"/>
              </w:rPr>
              <w:t>生</w:t>
            </w:r>
            <w:r>
              <w:rPr>
                <w:rFonts w:hint="eastAsia" w:ascii="Times New Roman" w:eastAsia="方正仿宋_GBK"/>
                <w:color w:val="000000"/>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r>
              <w:rPr>
                <w:rFonts w:hint="eastAsia" w:ascii="Times New Roman" w:eastAsia="方正仿宋_GBK" w:cs="方正仿宋_GBK"/>
                <w:color w:val="000000"/>
                <w:kern w:val="0"/>
                <w:sz w:val="28"/>
                <w:szCs w:val="28"/>
                <w:highlight w:val="none"/>
                <w:lang w:val="en-US" w:eastAsia="zh-CN"/>
              </w:rPr>
              <w:t>3</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五华区或昆明未设报考点的其他区县</w:t>
            </w:r>
            <w:r>
              <w:rPr>
                <w:rFonts w:hint="eastAsia" w:ascii="Times New Roman" w:eastAsia="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ascii="Times New Roman" w:eastAsia="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盘龙区招考办</w:t>
            </w:r>
          </w:p>
        </w:tc>
        <w:tc>
          <w:tcPr>
            <w:tcW w:w="2105"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c>
          <w:tcPr>
            <w:tcW w:w="6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s="方正仿宋_GBK"/>
                <w:color w:val="000000"/>
                <w:kern w:val="0"/>
                <w:sz w:val="28"/>
                <w:szCs w:val="28"/>
                <w:highlight w:val="none"/>
                <w:lang w:val="en-US" w:eastAsia="zh-CN"/>
              </w:rPr>
              <w:t>1</w:t>
            </w:r>
            <w:r>
              <w:rPr>
                <w:rFonts w:hint="eastAsia" w:ascii="Times New Roman" w:eastAsia="方正仿宋_GBK" w:cs="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eastAsia="zh-CN"/>
              </w:rPr>
              <w:t>昆明文理学院</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9</w:t>
            </w:r>
            <w:r>
              <w:rPr>
                <w:rFonts w:hint="eastAsia" w:ascii="Times New Roman" w:eastAsia="方正仿宋_GBK"/>
                <w:color w:val="000000"/>
                <w:kern w:val="0"/>
                <w:sz w:val="28"/>
                <w:szCs w:val="28"/>
                <w:highlight w:val="none"/>
              </w:rPr>
              <w:t>所自设考点高校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报考其他招生单位的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w:t>
            </w:r>
            <w:r>
              <w:rPr>
                <w:rFonts w:hint="eastAsia" w:ascii="Times New Roman" w:eastAsia="方正仿宋_GBK" w:cs="方正仿宋_GBK"/>
                <w:color w:val="000000"/>
                <w:kern w:val="0"/>
                <w:sz w:val="28"/>
                <w:szCs w:val="28"/>
                <w:highlight w:val="none"/>
                <w:lang w:val="en-US" w:eastAsia="zh-CN"/>
              </w:rPr>
              <w:t>毕业</w:t>
            </w:r>
            <w:r>
              <w:rPr>
                <w:rFonts w:hint="eastAsia" w:ascii="Times New Roman" w:eastAsia="方正仿宋_GBK" w:cs="方正仿宋_GBK"/>
                <w:color w:val="000000"/>
                <w:kern w:val="0"/>
                <w:sz w:val="28"/>
                <w:szCs w:val="28"/>
                <w:highlight w:val="none"/>
              </w:rPr>
              <w:t>生</w:t>
            </w:r>
            <w:r>
              <w:rPr>
                <w:rFonts w:hint="eastAsia" w:ascii="Times New Roman" w:eastAsia="方正仿宋_GBK"/>
                <w:color w:val="000000"/>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3</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盘龙区或昆明未设报考点的其他区县</w:t>
            </w:r>
            <w:r>
              <w:rPr>
                <w:rFonts w:hint="eastAsia" w:ascii="Times New Roman" w:eastAsia="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西山区招考中心</w:t>
            </w:r>
          </w:p>
        </w:tc>
        <w:tc>
          <w:tcPr>
            <w:tcW w:w="2105"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c>
          <w:tcPr>
            <w:tcW w:w="6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lang w:val="en-US" w:eastAsia="zh-CN"/>
              </w:rPr>
              <w:t>1.</w:t>
            </w:r>
            <w:r>
              <w:rPr>
                <w:rFonts w:hint="eastAsia" w:ascii="Times New Roman" w:eastAsia="方正仿宋_GBK"/>
                <w:color w:val="000000"/>
                <w:kern w:val="0"/>
                <w:sz w:val="28"/>
                <w:szCs w:val="28"/>
                <w:highlight w:val="none"/>
              </w:rPr>
              <w:t>滇池学院、</w:t>
            </w:r>
            <w:r>
              <w:rPr>
                <w:rFonts w:hint="eastAsia" w:ascii="Times New Roman" w:eastAsia="方正仿宋_GBK"/>
                <w:color w:val="000000"/>
                <w:kern w:val="0"/>
                <w:sz w:val="28"/>
                <w:szCs w:val="28"/>
                <w:highlight w:val="none"/>
                <w:lang w:val="en-US" w:eastAsia="zh-CN"/>
              </w:rPr>
              <w:t>昆明城市学院</w:t>
            </w:r>
            <w:r>
              <w:rPr>
                <w:rFonts w:hint="eastAsia" w:ascii="Times New Roman" w:eastAsia="方正仿宋_GBK"/>
                <w:color w:val="000000"/>
                <w:kern w:val="0"/>
                <w:sz w:val="28"/>
                <w:szCs w:val="28"/>
                <w:highlight w:val="none"/>
              </w:rPr>
              <w:t>、云南工商学院、云南经济管理学院</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9</w:t>
            </w:r>
            <w:r>
              <w:rPr>
                <w:rFonts w:hint="eastAsia" w:ascii="Times New Roman" w:eastAsia="方正仿宋_GBK"/>
                <w:color w:val="000000"/>
                <w:kern w:val="0"/>
                <w:sz w:val="28"/>
                <w:szCs w:val="28"/>
                <w:highlight w:val="none"/>
              </w:rPr>
              <w:t>所自设考点高校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报考其他招生单位的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w:t>
            </w:r>
            <w:r>
              <w:rPr>
                <w:rFonts w:hint="eastAsia" w:ascii="Times New Roman" w:eastAsia="方正仿宋_GBK" w:cs="方正仿宋_GBK"/>
                <w:color w:val="000000"/>
                <w:kern w:val="0"/>
                <w:sz w:val="28"/>
                <w:szCs w:val="28"/>
                <w:highlight w:val="none"/>
                <w:lang w:val="en-US" w:eastAsia="zh-CN"/>
              </w:rPr>
              <w:t>毕业</w:t>
            </w:r>
            <w:r>
              <w:rPr>
                <w:rFonts w:hint="eastAsia" w:ascii="Times New Roman" w:eastAsia="方正仿宋_GBK" w:cs="方正仿宋_GBK"/>
                <w:color w:val="000000"/>
                <w:kern w:val="0"/>
                <w:sz w:val="28"/>
                <w:szCs w:val="28"/>
                <w:highlight w:val="none"/>
              </w:rPr>
              <w:t>生</w:t>
            </w:r>
            <w:r>
              <w:rPr>
                <w:rFonts w:hint="eastAsia" w:ascii="Times New Roman" w:eastAsia="方正仿宋_GBK"/>
                <w:color w:val="000000"/>
                <w:kern w:val="0"/>
                <w:sz w:val="28"/>
                <w:szCs w:val="28"/>
                <w:highlight w:val="none"/>
              </w:rPr>
              <w:t>。</w:t>
            </w:r>
          </w:p>
          <w:p>
            <w:pPr>
              <w:keepNext w:val="0"/>
              <w:keepLines w:val="0"/>
              <w:pageBreakBefore w:val="0"/>
              <w:widowControl/>
              <w:numPr>
                <w:ilvl w:val="0"/>
                <w:numId w:val="0"/>
              </w:numPr>
              <w:kinsoku/>
              <w:overflowPunct/>
              <w:topLinePunct w:val="0"/>
              <w:autoSpaceDE/>
              <w:autoSpaceDN/>
              <w:bidi w:val="0"/>
              <w:spacing w:line="400" w:lineRule="exact"/>
              <w:ind w:left="0" w:leftChars="0" w:firstLine="0" w:firstLineChars="0"/>
              <w:jc w:val="left"/>
              <w:rPr>
                <w:rFonts w:hint="eastAsia" w:ascii="Times New Roman" w:eastAsia="方正仿宋_GBK"/>
                <w:color w:val="000000"/>
                <w:kern w:val="0"/>
                <w:sz w:val="28"/>
                <w:szCs w:val="28"/>
                <w:highlight w:val="none"/>
                <w:lang w:eastAsia="zh-CN"/>
              </w:rPr>
            </w:pPr>
            <w:r>
              <w:rPr>
                <w:rFonts w:hint="eastAsia" w:ascii="Times New Roman" w:eastAsia="方正仿宋_GBK"/>
                <w:color w:val="000000"/>
                <w:kern w:val="0"/>
                <w:sz w:val="28"/>
                <w:szCs w:val="28"/>
                <w:highlight w:val="none"/>
                <w:lang w:val="en-US" w:eastAsia="zh-CN"/>
              </w:rPr>
              <w:t>3.</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西山区或昆明未设报考点的其他区县</w:t>
            </w:r>
            <w:r>
              <w:rPr>
                <w:rFonts w:hint="eastAsia" w:ascii="Times New Roman" w:eastAsia="方正仿宋_GBK"/>
                <w:color w:val="000000"/>
                <w:kern w:val="0"/>
                <w:sz w:val="28"/>
                <w:szCs w:val="28"/>
                <w:highlight w:val="none"/>
              </w:rPr>
              <w:t>的往届考生</w:t>
            </w:r>
            <w:r>
              <w:rPr>
                <w:rFonts w:hint="eastAsia" w:ascii="Times New Roman" w:eastAsia="方正仿宋_GBK"/>
                <w:color w:val="000000"/>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呈贡区招考院</w:t>
            </w:r>
          </w:p>
        </w:tc>
        <w:tc>
          <w:tcPr>
            <w:tcW w:w="2105"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c>
          <w:tcPr>
            <w:tcW w:w="6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云南艺术学院、</w:t>
            </w:r>
            <w:r>
              <w:rPr>
                <w:rFonts w:hint="eastAsia" w:ascii="Times New Roman" w:eastAsia="方正仿宋_GBK"/>
                <w:color w:val="000000"/>
                <w:kern w:val="0"/>
                <w:sz w:val="28"/>
                <w:szCs w:val="28"/>
                <w:highlight w:val="none"/>
                <w:lang w:val="en-US" w:eastAsia="zh-CN"/>
              </w:rPr>
              <w:t>昆明传媒学院</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9</w:t>
            </w:r>
            <w:r>
              <w:rPr>
                <w:rFonts w:hint="eastAsia" w:ascii="Times New Roman" w:eastAsia="方正仿宋_GBK"/>
                <w:color w:val="000000"/>
                <w:kern w:val="0"/>
                <w:sz w:val="28"/>
                <w:szCs w:val="28"/>
                <w:highlight w:val="none"/>
              </w:rPr>
              <w:t>所自设考点高校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报考其他招生单位的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w:t>
            </w:r>
            <w:r>
              <w:rPr>
                <w:rFonts w:hint="eastAsia" w:ascii="Times New Roman" w:eastAsia="方正仿宋_GBK" w:cs="方正仿宋_GBK"/>
                <w:color w:val="000000"/>
                <w:kern w:val="0"/>
                <w:sz w:val="28"/>
                <w:szCs w:val="28"/>
                <w:highlight w:val="none"/>
                <w:lang w:val="en-US" w:eastAsia="zh-CN"/>
              </w:rPr>
              <w:t>毕业</w:t>
            </w:r>
            <w:r>
              <w:rPr>
                <w:rFonts w:hint="eastAsia" w:ascii="Times New Roman" w:eastAsia="方正仿宋_GBK" w:cs="方正仿宋_GBK"/>
                <w:color w:val="000000"/>
                <w:kern w:val="0"/>
                <w:sz w:val="28"/>
                <w:szCs w:val="28"/>
                <w:highlight w:val="none"/>
              </w:rPr>
              <w:t>生</w:t>
            </w:r>
            <w:r>
              <w:rPr>
                <w:rFonts w:hint="eastAsia" w:ascii="Times New Roman" w:eastAsia="方正仿宋_GBK"/>
                <w:color w:val="000000"/>
                <w:kern w:val="0"/>
                <w:sz w:val="28"/>
                <w:szCs w:val="28"/>
                <w:highlight w:val="none"/>
              </w:rPr>
              <w:t>。</w:t>
            </w:r>
          </w:p>
          <w:p>
            <w:pPr>
              <w:keepNext w:val="0"/>
              <w:keepLines w:val="0"/>
              <w:pageBreakBefore w:val="0"/>
              <w:widowControl/>
              <w:numPr>
                <w:ilvl w:val="0"/>
                <w:numId w:val="0"/>
              </w:numPr>
              <w:kinsoku/>
              <w:overflowPunct/>
              <w:topLinePunct w:val="0"/>
              <w:autoSpaceDE/>
              <w:autoSpaceDN/>
              <w:bidi w:val="0"/>
              <w:spacing w:line="400" w:lineRule="exact"/>
              <w:ind w:left="0" w:leftChars="0" w:firstLine="0" w:firstLineChars="0"/>
              <w:jc w:val="left"/>
              <w:rPr>
                <w:rFonts w:hint="eastAsia" w:ascii="Times New Roman" w:eastAsia="方正仿宋_GBK"/>
                <w:color w:val="000000"/>
                <w:kern w:val="0"/>
                <w:sz w:val="28"/>
                <w:szCs w:val="28"/>
                <w:highlight w:val="none"/>
                <w:lang w:val="en-US" w:eastAsia="zh-CN"/>
              </w:rPr>
            </w:pPr>
            <w:r>
              <w:rPr>
                <w:rFonts w:hint="eastAsia" w:ascii="Times New Roman" w:eastAsia="方正仿宋_GBK"/>
                <w:color w:val="000000"/>
                <w:kern w:val="0"/>
                <w:sz w:val="28"/>
                <w:szCs w:val="28"/>
                <w:highlight w:val="none"/>
              </w:rPr>
              <w:t>3</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呈贡区或昆明未设报考点的其他区县</w:t>
            </w:r>
            <w:r>
              <w:rPr>
                <w:rFonts w:hint="eastAsia" w:ascii="Times New Roman" w:eastAsia="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官渡区招考办</w:t>
            </w:r>
          </w:p>
        </w:tc>
        <w:tc>
          <w:tcPr>
            <w:tcW w:w="2105"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ascii="Times New Roman" w:eastAsia="方正仿宋_GBK"/>
                <w:color w:val="000000"/>
                <w:kern w:val="0"/>
                <w:sz w:val="28"/>
                <w:szCs w:val="28"/>
                <w:highlight w:val="none"/>
              </w:rPr>
            </w:pPr>
          </w:p>
        </w:tc>
        <w:tc>
          <w:tcPr>
            <w:tcW w:w="6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昆明学院、昆明理工大学津桥学院</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9</w:t>
            </w:r>
            <w:r>
              <w:rPr>
                <w:rFonts w:hint="eastAsia" w:ascii="Times New Roman" w:eastAsia="方正仿宋_GBK"/>
                <w:color w:val="000000"/>
                <w:kern w:val="0"/>
                <w:sz w:val="28"/>
                <w:szCs w:val="28"/>
                <w:highlight w:val="none"/>
              </w:rPr>
              <w:t>所自设考点高校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报考其他招生单位的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w:t>
            </w:r>
            <w:r>
              <w:rPr>
                <w:rFonts w:hint="eastAsia" w:ascii="Times New Roman" w:eastAsia="方正仿宋_GBK" w:cs="方正仿宋_GBK"/>
                <w:color w:val="000000"/>
                <w:kern w:val="0"/>
                <w:sz w:val="28"/>
                <w:szCs w:val="28"/>
                <w:highlight w:val="none"/>
                <w:lang w:val="en-US" w:eastAsia="zh-CN"/>
              </w:rPr>
              <w:t>毕业</w:t>
            </w:r>
            <w:r>
              <w:rPr>
                <w:rFonts w:hint="eastAsia" w:ascii="Times New Roman" w:eastAsia="方正仿宋_GBK" w:cs="方正仿宋_GBK"/>
                <w:color w:val="000000"/>
                <w:kern w:val="0"/>
                <w:sz w:val="28"/>
                <w:szCs w:val="28"/>
                <w:highlight w:val="none"/>
              </w:rPr>
              <w:t>生</w:t>
            </w:r>
            <w:r>
              <w:rPr>
                <w:rFonts w:hint="eastAsia" w:ascii="Times New Roman" w:eastAsia="方正仿宋_GBK"/>
                <w:color w:val="000000"/>
                <w:kern w:val="0"/>
                <w:sz w:val="28"/>
                <w:szCs w:val="28"/>
                <w:highlight w:val="none"/>
              </w:rPr>
              <w:t>。</w:t>
            </w:r>
          </w:p>
          <w:p>
            <w:pPr>
              <w:keepNext w:val="0"/>
              <w:keepLines w:val="0"/>
              <w:pageBreakBefore w:val="0"/>
              <w:widowControl/>
              <w:numPr>
                <w:ilvl w:val="0"/>
                <w:numId w:val="0"/>
              </w:numPr>
              <w:kinsoku/>
              <w:overflowPunct/>
              <w:topLinePunct w:val="0"/>
              <w:autoSpaceDE/>
              <w:autoSpaceDN/>
              <w:bidi w:val="0"/>
              <w:spacing w:line="400" w:lineRule="exact"/>
              <w:ind w:left="0" w:leftChars="0" w:firstLine="0" w:firstLineChars="0"/>
              <w:jc w:val="left"/>
              <w:rPr>
                <w:rFonts w:hint="eastAsia" w:ascii="Times New Roman" w:eastAsia="方正仿宋_GBK"/>
                <w:color w:val="000000"/>
                <w:kern w:val="0"/>
                <w:sz w:val="28"/>
                <w:szCs w:val="28"/>
                <w:highlight w:val="none"/>
                <w:lang w:val="en-US" w:eastAsia="zh-CN"/>
              </w:rPr>
            </w:pPr>
            <w:r>
              <w:rPr>
                <w:rFonts w:hint="eastAsia" w:ascii="Times New Roman" w:eastAsia="方正仿宋_GBK"/>
                <w:color w:val="000000"/>
                <w:kern w:val="0"/>
                <w:sz w:val="28"/>
                <w:szCs w:val="28"/>
                <w:highlight w:val="none"/>
              </w:rPr>
              <w:t>3</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官渡区或昆明未设报考点的其他区县</w:t>
            </w:r>
            <w:r>
              <w:rPr>
                <w:rFonts w:hint="eastAsia" w:ascii="Times New Roman" w:eastAsia="方正仿宋_GBK"/>
                <w:color w:val="000000"/>
                <w:kern w:val="0"/>
                <w:sz w:val="28"/>
                <w:szCs w:val="28"/>
                <w:highlight w:val="none"/>
              </w:rPr>
              <w:t>的往届考生。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000000" w:themeColor="text1"/>
                <w:kern w:val="0"/>
                <w:sz w:val="28"/>
                <w:szCs w:val="28"/>
                <w:highlight w:val="none"/>
                <w14:textFill>
                  <w14:solidFill>
                    <w14:schemeClr w14:val="tx1"/>
                  </w14:solidFill>
                </w14:textFill>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云南</w:t>
            </w:r>
          </w:p>
          <w:p>
            <w:pPr>
              <w:keepNext w:val="0"/>
              <w:keepLines w:val="0"/>
              <w:pageBreakBefore w:val="0"/>
              <w:widowControl/>
              <w:kinsoku/>
              <w:overflowPunct/>
              <w:topLinePunct w:val="0"/>
              <w:autoSpaceDE/>
              <w:autoSpaceDN/>
              <w:bidi w:val="0"/>
              <w:spacing w:line="400" w:lineRule="exact"/>
              <w:jc w:val="center"/>
              <w:rPr>
                <w:rFonts w:hint="eastAsia" w:ascii="Times New Roman" w:eastAsia="方正仿宋_GBK" w:cs="方正仿宋_GBK"/>
                <w:color w:val="FF0000"/>
                <w:kern w:val="0"/>
                <w:sz w:val="28"/>
                <w:szCs w:val="28"/>
                <w:highlight w:val="none"/>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报考云南大学的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报考云南大学</w:t>
            </w:r>
            <w:r>
              <w:rPr>
                <w:rFonts w:hint="eastAsia" w:ascii="Times New Roman" w:eastAsia="方正仿宋_GBK"/>
                <w:color w:val="000000"/>
                <w:kern w:val="0"/>
                <w:sz w:val="28"/>
                <w:szCs w:val="28"/>
                <w:highlight w:val="none"/>
                <w:lang w:val="en-US" w:eastAsia="zh-CN"/>
              </w:rPr>
              <w:t>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p>
          <w:p>
            <w:pPr>
              <w:keepNext w:val="0"/>
              <w:keepLines w:val="0"/>
              <w:pageBreakBefore w:val="0"/>
              <w:widowControl/>
              <w:numPr>
                <w:ilvl w:val="0"/>
                <w:numId w:val="0"/>
              </w:numPr>
              <w:kinsoku/>
              <w:overflowPunct/>
              <w:topLinePunct w:val="0"/>
              <w:autoSpaceDE/>
              <w:autoSpaceDN/>
              <w:bidi w:val="0"/>
              <w:spacing w:line="400" w:lineRule="exact"/>
              <w:jc w:val="left"/>
              <w:rPr>
                <w:rFonts w:hint="eastAsia" w:ascii="Times New Roman" w:eastAsia="方正仿宋_GBK"/>
                <w:color w:val="000000"/>
                <w:kern w:val="0"/>
                <w:sz w:val="28"/>
                <w:szCs w:val="28"/>
                <w:highlight w:val="none"/>
                <w:lang w:val="en-US" w:eastAsia="zh-CN"/>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云南大学单独考试的考生</w:t>
            </w:r>
            <w:r>
              <w:rPr>
                <w:rFonts w:hint="eastAsia" w:ascii="Times New Roman" w:eastAsia="方正仿宋_GBK"/>
                <w:color w:val="000000"/>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hAnsi="Calibri" w:eastAsia="方正仿宋_GBK" w:cs="Times New Roman"/>
                <w:color w:val="FF0000"/>
                <w:kern w:val="0"/>
                <w:sz w:val="28"/>
                <w:szCs w:val="28"/>
                <w:highlight w:val="none"/>
                <w:lang w:val="en-US" w:eastAsia="zh-CN" w:bidi="ar-SA"/>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昆明理工大学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昆明理工大学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昆明理工大学的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r>
              <w:rPr>
                <w:rFonts w:hint="eastAsia" w:ascii="Times New Roman" w:eastAsia="方正仿宋_GBK"/>
                <w:color w:val="000000"/>
                <w:kern w:val="0"/>
                <w:sz w:val="28"/>
                <w:szCs w:val="28"/>
                <w:highlight w:val="none"/>
              </w:rPr>
              <w:tab/>
            </w:r>
          </w:p>
          <w:p>
            <w:pPr>
              <w:keepNext w:val="0"/>
              <w:keepLines w:val="0"/>
              <w:pageBreakBefore w:val="0"/>
              <w:widowControl/>
              <w:kinsoku/>
              <w:overflowPunct/>
              <w:topLinePunct w:val="0"/>
              <w:autoSpaceDE/>
              <w:autoSpaceDN/>
              <w:bidi w:val="0"/>
              <w:spacing w:line="400" w:lineRule="exact"/>
              <w:jc w:val="left"/>
              <w:rPr>
                <w:rFonts w:hint="eastAsia" w:ascii="Times New Roman" w:hAnsi="Calibri" w:eastAsia="方正仿宋_GBK" w:cs="Times New Roman"/>
                <w:color w:val="000000"/>
                <w:kern w:val="0"/>
                <w:sz w:val="28"/>
                <w:szCs w:val="28"/>
                <w:highlight w:val="none"/>
                <w:lang w:val="en-US" w:eastAsia="zh-CN" w:bidi="ar-SA"/>
              </w:rPr>
            </w:pPr>
            <w:r>
              <w:rPr>
                <w:rFonts w:hint="eastAsia" w:ascii="Times New Roman" w:eastAsia="方正仿宋_GBK"/>
                <w:color w:val="000000"/>
                <w:kern w:val="0"/>
                <w:sz w:val="28"/>
                <w:szCs w:val="28"/>
                <w:highlight w:val="none"/>
                <w:lang w:val="en-US" w:eastAsia="zh-CN"/>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昆明理工大学单独考试的考生</w:t>
            </w:r>
            <w:r>
              <w:rPr>
                <w:rFonts w:hint="eastAsia" w:ascii="Times New Roman" w:eastAsia="方正仿宋_GBK" w:cs="方正仿宋_GBK"/>
                <w:color w:val="00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hAnsi="Calibri" w:eastAsia="方正仿宋_GBK" w:cs="Times New Roman"/>
                <w:color w:val="FF0000"/>
                <w:kern w:val="0"/>
                <w:sz w:val="28"/>
                <w:szCs w:val="28"/>
                <w:highlight w:val="none"/>
                <w:lang w:val="en-US" w:eastAsia="zh-CN" w:bidi="ar-SA"/>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云南师范大学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云南师范大学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云南师范大学的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r>
              <w:rPr>
                <w:rFonts w:hint="eastAsia" w:ascii="Times New Roman" w:eastAsia="方正仿宋_GBK"/>
                <w:color w:val="000000"/>
                <w:kern w:val="0"/>
                <w:sz w:val="28"/>
                <w:szCs w:val="28"/>
                <w:highlight w:val="none"/>
              </w:rPr>
              <w:tab/>
            </w:r>
          </w:p>
          <w:p>
            <w:pPr>
              <w:keepNext w:val="0"/>
              <w:keepLines w:val="0"/>
              <w:pageBreakBefore w:val="0"/>
              <w:widowControl/>
              <w:kinsoku/>
              <w:overflowPunct/>
              <w:topLinePunct w:val="0"/>
              <w:autoSpaceDE/>
              <w:autoSpaceDN/>
              <w:bidi w:val="0"/>
              <w:spacing w:line="400" w:lineRule="exact"/>
              <w:jc w:val="left"/>
              <w:rPr>
                <w:rFonts w:hint="eastAsia" w:ascii="Times New Roman" w:hAnsi="Calibri" w:eastAsia="方正仿宋_GBK" w:cs="Times New Roman"/>
                <w:color w:val="000000"/>
                <w:kern w:val="0"/>
                <w:sz w:val="28"/>
                <w:szCs w:val="28"/>
                <w:highlight w:val="none"/>
                <w:lang w:val="en-US" w:eastAsia="zh-CN" w:bidi="ar-SA"/>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报考其他招生单位工商管理、公共管理、旅游管理专业学位</w:t>
            </w:r>
            <w:r>
              <w:rPr>
                <w:rFonts w:hint="eastAsia" w:ascii="Times New Roman" w:eastAsia="方正仿宋_GBK"/>
                <w:color w:val="000000"/>
                <w:kern w:val="0"/>
                <w:sz w:val="28"/>
                <w:szCs w:val="28"/>
                <w:highlight w:val="none"/>
                <w:lang w:val="en-US" w:eastAsia="zh-CN"/>
              </w:rPr>
              <w:t>及</w:t>
            </w:r>
            <w:r>
              <w:rPr>
                <w:rFonts w:hint="eastAsia" w:ascii="Times New Roman" w:eastAsia="方正仿宋_GBK"/>
                <w:color w:val="000000"/>
                <w:kern w:val="0"/>
                <w:sz w:val="28"/>
                <w:szCs w:val="28"/>
                <w:highlight w:val="none"/>
              </w:rPr>
              <w:t>工程管理专业学位中的工程管理和项目管理的考生。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center"/>
              <w:rPr>
                <w:rFonts w:hint="eastAsia" w:ascii="Times New Roman" w:hAnsi="Calibri" w:eastAsia="方正仿宋_GBK" w:cs="Times New Roman"/>
                <w:color w:val="FF0000"/>
                <w:kern w:val="0"/>
                <w:sz w:val="28"/>
                <w:szCs w:val="28"/>
                <w:highlight w:val="none"/>
                <w:lang w:val="en-US" w:eastAsia="zh-CN" w:bidi="ar-SA"/>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云南财经大学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云南财经大学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云南财经大学的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kern w:val="0"/>
                <w:sz w:val="28"/>
                <w:szCs w:val="28"/>
                <w:highlight w:val="none"/>
              </w:rPr>
              <w:t>。</w:t>
            </w:r>
            <w:r>
              <w:rPr>
                <w:rFonts w:hint="eastAsia" w:ascii="Times New Roman" w:eastAsia="方正仿宋_GBK"/>
                <w:color w:val="000000"/>
                <w:kern w:val="0"/>
                <w:sz w:val="28"/>
                <w:szCs w:val="28"/>
                <w:highlight w:val="none"/>
              </w:rPr>
              <w:tab/>
            </w:r>
          </w:p>
          <w:p>
            <w:pPr>
              <w:keepNext w:val="0"/>
              <w:keepLines w:val="0"/>
              <w:pageBreakBefore w:val="0"/>
              <w:widowControl/>
              <w:kinsoku/>
              <w:overflowPunct/>
              <w:topLinePunct w:val="0"/>
              <w:autoSpaceDE/>
              <w:autoSpaceDN/>
              <w:bidi w:val="0"/>
              <w:spacing w:line="400" w:lineRule="exact"/>
              <w:jc w:val="left"/>
              <w:rPr>
                <w:rFonts w:hint="eastAsia" w:ascii="Times New Roman" w:hAnsi="Calibri" w:eastAsia="方正仿宋_GBK" w:cs="Times New Roman"/>
                <w:color w:val="000000"/>
                <w:kern w:val="0"/>
                <w:sz w:val="28"/>
                <w:szCs w:val="28"/>
                <w:highlight w:val="none"/>
                <w:lang w:val="en-US" w:eastAsia="zh-CN" w:bidi="ar-SA"/>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报考其他招生单位工商管理、公共管理、旅游管理专业学位</w:t>
            </w:r>
            <w:r>
              <w:rPr>
                <w:rFonts w:hint="eastAsia" w:ascii="Times New Roman" w:eastAsia="方正仿宋_GBK"/>
                <w:color w:val="000000"/>
                <w:kern w:val="0"/>
                <w:sz w:val="28"/>
                <w:szCs w:val="28"/>
                <w:highlight w:val="none"/>
                <w:lang w:val="en-US" w:eastAsia="zh-CN"/>
              </w:rPr>
              <w:t>及</w:t>
            </w:r>
            <w:r>
              <w:rPr>
                <w:rFonts w:hint="eastAsia" w:ascii="Times New Roman" w:eastAsia="方正仿宋_GBK"/>
                <w:color w:val="000000"/>
                <w:kern w:val="0"/>
                <w:sz w:val="28"/>
                <w:szCs w:val="28"/>
                <w:highlight w:val="none"/>
              </w:rPr>
              <w:t>工程管理专业学位中的工程管理和项目管理的考生。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hAnsi="Calibri" w:eastAsia="仿宋" w:cs="Times New Roman"/>
                <w:color w:val="FF0000"/>
                <w:kern w:val="0"/>
                <w:sz w:val="28"/>
                <w:szCs w:val="28"/>
                <w:highlight w:val="none"/>
                <w:lang w:val="en-US" w:eastAsia="zh-CN" w:bidi="ar-SA"/>
              </w:rPr>
            </w:pPr>
            <w:r>
              <w:rPr>
                <w:rFonts w:hint="eastAsia" w:ascii="Times New Roman" w:eastAsia="方正仿宋_GBK" w:cs="方正仿宋_GBK"/>
                <w:color w:val="000000" w:themeColor="text1"/>
                <w:kern w:val="0"/>
                <w:sz w:val="28"/>
                <w:szCs w:val="28"/>
                <w:highlight w:val="none"/>
                <w14:textFill>
                  <w14:solidFill>
                    <w14:schemeClr w14:val="tx1"/>
                  </w14:solidFill>
                </w14:textFill>
              </w:rPr>
              <w:t>云南农业</w:t>
            </w:r>
            <w:r>
              <w:rPr>
                <w:rFonts w:ascii="Times New Roman" w:eastAsia="方正仿宋_GBK" w:cs="方正仿宋_GBK"/>
                <w:color w:val="000000" w:themeColor="text1"/>
                <w:kern w:val="0"/>
                <w:sz w:val="28"/>
                <w:szCs w:val="28"/>
                <w:highlight w:val="none"/>
                <w14:textFill>
                  <w14:solidFill>
                    <w14:schemeClr w14:val="tx1"/>
                  </w14:solidFill>
                </w14:textFill>
              </w:rPr>
              <w:t>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1</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云南农业大学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云南农业大学的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spacing w:val="-6"/>
                <w:kern w:val="0"/>
                <w:sz w:val="28"/>
                <w:szCs w:val="28"/>
                <w:highlight w:val="none"/>
              </w:rPr>
              <w:t>。</w:t>
            </w:r>
          </w:p>
          <w:p>
            <w:pPr>
              <w:keepNext w:val="0"/>
              <w:keepLines w:val="0"/>
              <w:pageBreakBefore w:val="0"/>
              <w:widowControl/>
              <w:kinsoku/>
              <w:overflowPunct/>
              <w:topLinePunct w:val="0"/>
              <w:autoSpaceDE/>
              <w:autoSpaceDN/>
              <w:bidi w:val="0"/>
              <w:spacing w:line="400" w:lineRule="exact"/>
              <w:jc w:val="left"/>
              <w:rPr>
                <w:rFonts w:hint="eastAsia" w:ascii="Times New Roman" w:hAnsi="Calibri" w:eastAsia="仿宋" w:cs="Times New Roman"/>
                <w:color w:val="000000"/>
                <w:kern w:val="0"/>
                <w:sz w:val="28"/>
                <w:szCs w:val="28"/>
                <w:highlight w:val="none"/>
                <w:lang w:val="en-US" w:eastAsia="zh-CN" w:bidi="ar-SA"/>
              </w:rPr>
            </w:pPr>
            <w:r>
              <w:rPr>
                <w:rFonts w:hint="eastAsia" w:ascii="Times New Roman" w:eastAsia="方正仿宋_GBK"/>
                <w:color w:val="000000"/>
                <w:kern w:val="0"/>
                <w:sz w:val="28"/>
                <w:szCs w:val="28"/>
                <w:highlight w:val="none"/>
              </w:rPr>
              <w:t>2</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bookmarkStart w:id="0" w:name="_GoBack"/>
            <w:bookmarkEnd w:id="0"/>
            <w:r>
              <w:rPr>
                <w:rFonts w:hint="eastAsia" w:ascii="Times New Roman" w:eastAsia="方正仿宋_GBK"/>
                <w:color w:val="000000"/>
                <w:kern w:val="0"/>
                <w:sz w:val="28"/>
                <w:szCs w:val="28"/>
                <w:highlight w:val="none"/>
              </w:rPr>
              <w:t>报考其他招生单位工商管理、公共管理、旅游管理专业学位</w:t>
            </w:r>
            <w:r>
              <w:rPr>
                <w:rFonts w:hint="eastAsia" w:ascii="Times New Roman" w:eastAsia="方正仿宋_GBK"/>
                <w:color w:val="000000"/>
                <w:kern w:val="0"/>
                <w:sz w:val="28"/>
                <w:szCs w:val="28"/>
                <w:highlight w:val="none"/>
                <w:lang w:val="en-US" w:eastAsia="zh-CN"/>
              </w:rPr>
              <w:t>及</w:t>
            </w:r>
            <w:r>
              <w:rPr>
                <w:rFonts w:hint="eastAsia" w:ascii="Times New Roman" w:eastAsia="方正仿宋_GBK"/>
                <w:color w:val="000000"/>
                <w:kern w:val="0"/>
                <w:sz w:val="28"/>
                <w:szCs w:val="28"/>
                <w:highlight w:val="none"/>
              </w:rPr>
              <w:t>工程管理专业学位中的工程管理和项目管理的考生。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hAnsi="Calibri" w:eastAsia="仿宋" w:cs="Times New Roman"/>
                <w:color w:val="FF0000"/>
                <w:kern w:val="0"/>
                <w:sz w:val="28"/>
                <w:szCs w:val="28"/>
                <w:highlight w:val="none"/>
                <w:lang w:val="en-US" w:eastAsia="zh-CN" w:bidi="ar-SA"/>
              </w:rPr>
            </w:pPr>
            <w:r>
              <w:rPr>
                <w:rFonts w:hint="eastAsia" w:ascii="Times New Roman" w:eastAsia="仿宋"/>
                <w:color w:val="000000" w:themeColor="text1"/>
                <w:kern w:val="0"/>
                <w:sz w:val="28"/>
                <w:szCs w:val="28"/>
                <w:highlight w:val="none"/>
                <w:lang w:val="en-US" w:eastAsia="zh-CN"/>
                <w14:textFill>
                  <w14:solidFill>
                    <w14:schemeClr w14:val="tx1"/>
                  </w14:solidFill>
                </w14:textFill>
              </w:rPr>
              <w:t>西南林业大学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hAnsi="Calibri" w:eastAsia="仿宋" w:cs="Times New Roman"/>
                <w:color w:val="000000"/>
                <w:kern w:val="0"/>
                <w:sz w:val="28"/>
                <w:szCs w:val="28"/>
                <w:highlight w:val="none"/>
                <w:lang w:val="en-US" w:eastAsia="zh-CN" w:bidi="ar-SA"/>
              </w:rPr>
            </w:pP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西南林业大学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西南林业大学的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spacing w:val="-6"/>
                <w:kern w:val="0"/>
                <w:sz w:val="28"/>
                <w:szCs w:val="28"/>
                <w:highlight w:val="none"/>
              </w:rPr>
              <w:t>。</w:t>
            </w:r>
            <w:r>
              <w:rPr>
                <w:rFonts w:hint="eastAsia" w:ascii="Times New Roman" w:eastAsia="方正仿宋_GBK"/>
                <w:color w:val="000000"/>
                <w:kern w:val="0"/>
                <w:sz w:val="28"/>
                <w:szCs w:val="28"/>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hAnsi="Calibri" w:eastAsia="仿宋" w:cs="Times New Roman"/>
                <w:color w:val="FF0000"/>
                <w:kern w:val="0"/>
                <w:sz w:val="28"/>
                <w:szCs w:val="28"/>
                <w:highlight w:val="none"/>
                <w:lang w:val="en-US" w:eastAsia="zh-CN" w:bidi="ar-SA"/>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昆明医科大学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hAnsi="Calibri" w:eastAsia="方正仿宋_GBK" w:cs="Times New Roman"/>
                <w:color w:val="000000"/>
                <w:kern w:val="0"/>
                <w:sz w:val="28"/>
                <w:szCs w:val="28"/>
                <w:highlight w:val="none"/>
                <w:lang w:val="en-US" w:eastAsia="zh-CN" w:bidi="ar-SA"/>
              </w:rPr>
            </w:pP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昆明医科大学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昆明医科大学的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spacing w:val="-6"/>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default"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云南民族大学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云南民族大学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云南民族大学的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spacing w:val="-6"/>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default" w:ascii="Times New Roman" w:eastAsia="方正仿宋_GBK"/>
                <w:color w:val="000000" w:themeColor="text1"/>
                <w:kern w:val="0"/>
                <w:sz w:val="28"/>
                <w:szCs w:val="28"/>
                <w:highlight w:val="none"/>
                <w:lang w:val="en-US" w:eastAsia="zh-CN"/>
                <w14:textFill>
                  <w14:solidFill>
                    <w14:schemeClr w14:val="tx1"/>
                  </w14:solidFill>
                </w14:textFill>
              </w:rPr>
            </w:pPr>
            <w:r>
              <w:rPr>
                <w:rFonts w:hint="eastAsia" w:ascii="Times New Roman" w:eastAsia="方正仿宋_GBK"/>
                <w:color w:val="000000" w:themeColor="text1"/>
                <w:kern w:val="0"/>
                <w:sz w:val="28"/>
                <w:szCs w:val="28"/>
                <w:highlight w:val="none"/>
                <w:lang w:val="en-US" w:eastAsia="zh-CN"/>
                <w14:textFill>
                  <w14:solidFill>
                    <w14:schemeClr w14:val="tx1"/>
                  </w14:solidFill>
                </w14:textFill>
              </w:rPr>
              <w:t>云南中医药大学</w:t>
            </w:r>
          </w:p>
        </w:tc>
        <w:tc>
          <w:tcPr>
            <w:tcW w:w="8487" w:type="dxa"/>
            <w:gridSpan w:val="2"/>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400" w:lineRule="exact"/>
              <w:jc w:val="left"/>
              <w:rPr>
                <w:rFonts w:hint="eastAsia" w:ascii="Times New Roman" w:eastAsia="方正仿宋_GBK"/>
                <w:color w:val="000000"/>
                <w:kern w:val="0"/>
                <w:sz w:val="28"/>
                <w:szCs w:val="28"/>
                <w:highlight w:val="none"/>
              </w:rPr>
            </w:pPr>
            <w:r>
              <w:rPr>
                <w:rFonts w:hint="eastAsia" w:ascii="Times New Roman" w:eastAsia="方正仿宋_GBK"/>
                <w:color w:val="000000"/>
                <w:kern w:val="0"/>
                <w:sz w:val="28"/>
                <w:szCs w:val="28"/>
                <w:highlight w:val="none"/>
              </w:rPr>
              <w:t>户口或工作所在地在</w:t>
            </w:r>
            <w:r>
              <w:rPr>
                <w:rFonts w:hint="eastAsia" w:ascii="Times New Roman" w:eastAsia="方正仿宋_GBK"/>
                <w:color w:val="000000"/>
                <w:kern w:val="0"/>
                <w:sz w:val="28"/>
                <w:szCs w:val="28"/>
                <w:highlight w:val="none"/>
                <w:lang w:val="en-US" w:eastAsia="zh-CN"/>
              </w:rPr>
              <w:t>昆明</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云南中医药大学</w:t>
            </w:r>
            <w:r>
              <w:rPr>
                <w:rFonts w:hint="eastAsia" w:ascii="Times New Roman" w:eastAsia="方正仿宋_GBK"/>
                <w:color w:val="000000"/>
                <w:kern w:val="0"/>
                <w:sz w:val="28"/>
                <w:szCs w:val="28"/>
                <w:highlight w:val="none"/>
              </w:rPr>
              <w:t>的</w:t>
            </w:r>
            <w:r>
              <w:rPr>
                <w:rFonts w:hint="eastAsia" w:ascii="Times New Roman" w:eastAsia="方正仿宋_GBK"/>
                <w:color w:val="000000"/>
                <w:kern w:val="0"/>
                <w:sz w:val="28"/>
                <w:szCs w:val="28"/>
                <w:highlight w:val="none"/>
                <w:lang w:val="en-US" w:eastAsia="zh-CN"/>
              </w:rPr>
              <w:t>往届</w:t>
            </w:r>
            <w:r>
              <w:rPr>
                <w:rFonts w:hint="eastAsia" w:ascii="Times New Roman" w:eastAsia="方正仿宋_GBK"/>
                <w:color w:val="000000"/>
                <w:kern w:val="0"/>
                <w:sz w:val="28"/>
                <w:szCs w:val="28"/>
                <w:highlight w:val="none"/>
              </w:rPr>
              <w:t>考生</w:t>
            </w:r>
            <w:r>
              <w:rPr>
                <w:rFonts w:hint="eastAsia" w:ascii="Times New Roman" w:eastAsia="方正仿宋_GBK"/>
                <w:color w:val="000000"/>
                <w:kern w:val="0"/>
                <w:sz w:val="28"/>
                <w:szCs w:val="28"/>
                <w:highlight w:val="none"/>
                <w:lang w:eastAsia="zh-CN"/>
              </w:rPr>
              <w:t>；</w:t>
            </w:r>
            <w:r>
              <w:rPr>
                <w:rFonts w:hint="eastAsia" w:ascii="Times New Roman" w:eastAsia="方正仿宋_GBK"/>
                <w:color w:val="000000"/>
                <w:kern w:val="0"/>
                <w:sz w:val="28"/>
                <w:szCs w:val="28"/>
                <w:highlight w:val="none"/>
                <w:lang w:val="en-US" w:eastAsia="zh-CN"/>
              </w:rPr>
              <w:t>在昆</w:t>
            </w:r>
            <w:r>
              <w:rPr>
                <w:rFonts w:hint="eastAsia" w:ascii="Times New Roman" w:eastAsia="方正仿宋_GBK"/>
                <w:color w:val="000000"/>
                <w:kern w:val="0"/>
                <w:sz w:val="28"/>
                <w:szCs w:val="28"/>
                <w:highlight w:val="none"/>
                <w:lang w:eastAsia="zh-CN"/>
              </w:rPr>
              <w:t>高校</w:t>
            </w:r>
            <w:r>
              <w:rPr>
                <w:rFonts w:hint="eastAsia" w:ascii="Times New Roman" w:eastAsia="方正仿宋_GBK"/>
                <w:color w:val="000000"/>
                <w:kern w:val="0"/>
                <w:sz w:val="28"/>
                <w:szCs w:val="28"/>
                <w:highlight w:val="none"/>
                <w:lang w:val="en-US" w:eastAsia="zh-CN"/>
              </w:rPr>
              <w:t>毕业</w:t>
            </w:r>
            <w:r>
              <w:rPr>
                <w:rFonts w:hint="eastAsia" w:ascii="Times New Roman" w:eastAsia="方正仿宋_GBK"/>
                <w:color w:val="000000"/>
                <w:kern w:val="0"/>
                <w:sz w:val="28"/>
                <w:szCs w:val="28"/>
                <w:highlight w:val="none"/>
              </w:rPr>
              <w:t>报考</w:t>
            </w:r>
            <w:r>
              <w:rPr>
                <w:rFonts w:hint="eastAsia" w:ascii="Times New Roman" w:eastAsia="方正仿宋_GBK"/>
                <w:color w:val="000000"/>
                <w:kern w:val="0"/>
                <w:sz w:val="28"/>
                <w:szCs w:val="28"/>
                <w:highlight w:val="none"/>
                <w:lang w:val="en-US" w:eastAsia="zh-CN"/>
              </w:rPr>
              <w:t>云南中医药大学的</w:t>
            </w:r>
            <w:r>
              <w:rPr>
                <w:rFonts w:hint="eastAsia" w:ascii="Times New Roman" w:eastAsia="方正仿宋_GBK" w:cs="方正仿宋_GBK"/>
                <w:color w:val="000000"/>
                <w:kern w:val="0"/>
                <w:sz w:val="28"/>
                <w:szCs w:val="28"/>
                <w:highlight w:val="none"/>
                <w:lang w:val="en-US" w:eastAsia="zh-CN"/>
              </w:rPr>
              <w:t>全日制本科</w:t>
            </w:r>
            <w:r>
              <w:rPr>
                <w:rFonts w:hint="eastAsia" w:ascii="Times New Roman" w:eastAsia="方正仿宋_GBK" w:cs="方正仿宋_GBK"/>
                <w:color w:val="000000"/>
                <w:kern w:val="0"/>
                <w:sz w:val="28"/>
                <w:szCs w:val="28"/>
                <w:highlight w:val="none"/>
              </w:rPr>
              <w:t>应届毕业生</w:t>
            </w:r>
            <w:r>
              <w:rPr>
                <w:rFonts w:hint="eastAsia" w:ascii="Times New Roman" w:eastAsia="方正仿宋_GBK"/>
                <w:color w:val="000000"/>
                <w:spacing w:val="-6"/>
                <w:kern w:val="0"/>
                <w:sz w:val="28"/>
                <w:szCs w:val="28"/>
                <w:highlight w:val="none"/>
              </w:rPr>
              <w:t>。</w:t>
            </w:r>
          </w:p>
        </w:tc>
      </w:tr>
    </w:tbl>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default" w:eastAsia="方正仿宋_GBK"/>
          <w:color w:val="000000"/>
          <w:kern w:val="0"/>
          <w:sz w:val="28"/>
          <w:szCs w:val="28"/>
          <w:highlight w:val="none"/>
          <w:lang w:val="en-US" w:eastAsia="zh-CN"/>
        </w:rPr>
      </w:pPr>
      <w:r>
        <w:rPr>
          <w:rFonts w:hint="eastAsia"/>
          <w:color w:val="000000"/>
          <w:kern w:val="0"/>
          <w:sz w:val="28"/>
          <w:szCs w:val="28"/>
          <w:highlight w:val="none"/>
        </w:rPr>
        <w:t>注：</w:t>
      </w:r>
      <w:r>
        <w:rPr>
          <w:rFonts w:hint="eastAsia"/>
          <w:color w:val="000000"/>
          <w:kern w:val="0"/>
          <w:sz w:val="28"/>
          <w:szCs w:val="28"/>
          <w:highlight w:val="none"/>
          <w:lang w:val="en-US" w:eastAsia="zh-CN"/>
        </w:rPr>
        <w:t>本表中“工作所在地”均指能提供该地以下四种材料中任一种（①该地居住证（非暂住证）；②确认前近3个月在该地的社保缴费证明；③本人在该地的工商营业执照；④本人在该地的房产证）</w:t>
      </w:r>
      <w:r>
        <w:rPr>
          <w:rFonts w:hint="eastAsia"/>
          <w:color w:val="000000"/>
          <w:kern w:val="0"/>
          <w:sz w:val="28"/>
          <w:szCs w:val="28"/>
          <w:highlight w:val="none"/>
        </w:rPr>
        <w:t>。若户口或工作所在地</w:t>
      </w:r>
      <w:r>
        <w:rPr>
          <w:rFonts w:hint="eastAsia"/>
          <w:color w:val="000000"/>
          <w:kern w:val="0"/>
          <w:sz w:val="28"/>
          <w:szCs w:val="28"/>
          <w:highlight w:val="none"/>
          <w:lang w:val="en-US" w:eastAsia="zh-CN"/>
        </w:rPr>
        <w:t>在昆明</w:t>
      </w:r>
      <w:r>
        <w:rPr>
          <w:rFonts w:hint="eastAsia"/>
          <w:color w:val="000000"/>
          <w:kern w:val="0"/>
          <w:sz w:val="28"/>
          <w:szCs w:val="28"/>
          <w:highlight w:val="none"/>
        </w:rPr>
        <w:t>未设报考点</w:t>
      </w:r>
      <w:r>
        <w:rPr>
          <w:rFonts w:hint="eastAsia"/>
          <w:color w:val="000000"/>
          <w:kern w:val="0"/>
          <w:sz w:val="28"/>
          <w:szCs w:val="28"/>
          <w:highlight w:val="none"/>
          <w:lang w:val="en-US" w:eastAsia="zh-CN"/>
        </w:rPr>
        <w:t>区县的</w:t>
      </w:r>
      <w:r>
        <w:rPr>
          <w:rFonts w:hint="eastAsia"/>
          <w:color w:val="000000"/>
          <w:kern w:val="0"/>
          <w:sz w:val="28"/>
          <w:szCs w:val="28"/>
          <w:highlight w:val="none"/>
        </w:rPr>
        <w:t>，可</w:t>
      </w:r>
      <w:r>
        <w:rPr>
          <w:rFonts w:hint="eastAsia"/>
          <w:color w:val="000000"/>
          <w:kern w:val="0"/>
          <w:sz w:val="28"/>
          <w:szCs w:val="28"/>
          <w:highlight w:val="none"/>
          <w:lang w:val="en-US" w:eastAsia="zh-CN"/>
        </w:rPr>
        <w:t>在昆</w:t>
      </w:r>
      <w:r>
        <w:rPr>
          <w:rFonts w:hint="eastAsia"/>
          <w:color w:val="000000"/>
          <w:kern w:val="0"/>
          <w:sz w:val="28"/>
          <w:szCs w:val="28"/>
          <w:highlight w:val="none"/>
        </w:rPr>
        <w:t>就近就便选择报考点</w:t>
      </w:r>
      <w:r>
        <w:rPr>
          <w:rFonts w:hint="eastAsia"/>
          <w:color w:val="000000"/>
          <w:kern w:val="0"/>
          <w:sz w:val="28"/>
          <w:szCs w:val="28"/>
          <w:highlight w:val="none"/>
          <w:lang w:eastAsia="zh-CN"/>
        </w:rPr>
        <w:t>。</w:t>
      </w:r>
      <w:r>
        <w:rPr>
          <w:rFonts w:hint="eastAsia"/>
          <w:color w:val="000000"/>
          <w:kern w:val="0"/>
          <w:sz w:val="28"/>
          <w:szCs w:val="28"/>
          <w:highlight w:val="none"/>
          <w:lang w:val="en-US" w:eastAsia="zh-CN"/>
        </w:rPr>
        <w:t>省内高校第二学士学位应届毕业生参照省内全日制本科应届毕业生选择报考点。</w:t>
      </w:r>
      <w:r>
        <w:rPr>
          <w:rFonts w:hint="eastAsia"/>
          <w:color w:val="000000"/>
          <w:kern w:val="0"/>
          <w:sz w:val="28"/>
          <w:szCs w:val="28"/>
          <w:highlight w:val="none"/>
        </w:rPr>
        <w:t>户口或工作所在地</w:t>
      </w:r>
      <w:r>
        <w:rPr>
          <w:rFonts w:hint="eastAsia"/>
          <w:color w:val="000000"/>
          <w:kern w:val="0"/>
          <w:sz w:val="28"/>
          <w:szCs w:val="28"/>
          <w:highlight w:val="none"/>
          <w:lang w:val="en-US" w:eastAsia="zh-CN"/>
        </w:rPr>
        <w:t>在云南就读自学考试/网络教育的考生参照往届生处理办法选择报考点，尚未取得毕业证的按要求提供有关材料。</w:t>
      </w:r>
    </w:p>
    <w:p>
      <w:pPr>
        <w:pStyle w:val="4"/>
        <w:keepNext w:val="0"/>
        <w:keepLines w:val="0"/>
        <w:pageBreakBefore w:val="0"/>
        <w:kinsoku/>
        <w:overflowPunct/>
        <w:topLinePunct w:val="0"/>
        <w:autoSpaceDE/>
        <w:autoSpaceDN/>
        <w:bidi w:val="0"/>
        <w:spacing w:line="560" w:lineRule="exact"/>
        <w:ind w:left="0" w:leftChars="0" w:firstLine="0" w:firstLineChars="0"/>
        <w:rPr>
          <w:rStyle w:val="5"/>
        </w:rPr>
      </w:pPr>
    </w:p>
    <w:p>
      <w:pPr>
        <w:pStyle w:val="4"/>
        <w:keepNext w:val="0"/>
        <w:keepLines w:val="0"/>
        <w:pageBreakBefore w:val="0"/>
        <w:kinsoku/>
        <w:overflowPunct/>
        <w:topLinePunct w:val="0"/>
        <w:autoSpaceDE/>
        <w:autoSpaceDN/>
        <w:bidi w:val="0"/>
        <w:spacing w:line="560" w:lineRule="exact"/>
        <w:ind w:left="0" w:leftChars="0" w:firstLine="0" w:firstLineChars="0"/>
        <w:rPr>
          <w:rStyle w:val="5"/>
        </w:rPr>
      </w:pPr>
    </w:p>
    <w:p>
      <w:pPr>
        <w:pStyle w:val="4"/>
        <w:keepNext w:val="0"/>
        <w:keepLines w:val="0"/>
        <w:pageBreakBefore w:val="0"/>
        <w:kinsoku/>
        <w:overflowPunct/>
        <w:topLinePunct w:val="0"/>
        <w:autoSpaceDE/>
        <w:autoSpaceDN/>
        <w:bidi w:val="0"/>
        <w:spacing w:line="560" w:lineRule="exact"/>
        <w:ind w:left="0" w:leftChars="0" w:firstLine="0" w:firstLineChars="0"/>
        <w:rPr>
          <w:rStyle w:val="5"/>
        </w:rPr>
      </w:pPr>
    </w:p>
    <w:p/>
    <w:sectPr>
      <w:pgSz w:w="11906" w:h="16838"/>
      <w:pgMar w:top="2098" w:right="1474"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B2261AB-D910-4C05-B84C-BBED85C2D0FA}"/>
  </w:font>
  <w:font w:name="方正仿宋_GBK">
    <w:panose1 w:val="03000509000000000000"/>
    <w:charset w:val="86"/>
    <w:family w:val="script"/>
    <w:pitch w:val="default"/>
    <w:sig w:usb0="00000001" w:usb1="080E0000" w:usb2="00000000" w:usb3="00000000" w:csb0="00040000" w:csb1="00000000"/>
    <w:embedRegular r:id="rId2" w:fontKey="{8C6BCAA7-2C77-48D3-94E9-0673908EB603}"/>
  </w:font>
  <w:font w:name="方正黑体_GBK">
    <w:panose1 w:val="03000509000000000000"/>
    <w:charset w:val="86"/>
    <w:family w:val="script"/>
    <w:pitch w:val="default"/>
    <w:sig w:usb0="00000001" w:usb1="080E0000" w:usb2="00000000" w:usb3="00000000" w:csb0="00040000" w:csb1="00000000"/>
    <w:embedRegular r:id="rId3" w:fontKey="{94EDE441-5FED-4D47-BC95-A2CBD26231F1}"/>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E6A0CB99-02CB-4D9E-BE17-AD0C11FB46D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revisionView w:markup="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jM0OWU0NDVjNDk2MGE3Y2IzMGQ4ZDJmOGFlZGIifQ=="/>
  </w:docVars>
  <w:rsids>
    <w:rsidRoot w:val="00413B77"/>
    <w:rsid w:val="00413B77"/>
    <w:rsid w:val="05492505"/>
    <w:rsid w:val="06F00A8B"/>
    <w:rsid w:val="074B6D85"/>
    <w:rsid w:val="07A11EB7"/>
    <w:rsid w:val="0B1D1E11"/>
    <w:rsid w:val="11C02865"/>
    <w:rsid w:val="155A7DE0"/>
    <w:rsid w:val="15BF5586"/>
    <w:rsid w:val="181E3DA1"/>
    <w:rsid w:val="19600F94"/>
    <w:rsid w:val="20504D76"/>
    <w:rsid w:val="276D68C4"/>
    <w:rsid w:val="28634650"/>
    <w:rsid w:val="28DD431A"/>
    <w:rsid w:val="2DCB1ECF"/>
    <w:rsid w:val="331C174F"/>
    <w:rsid w:val="382C3171"/>
    <w:rsid w:val="3A5135AB"/>
    <w:rsid w:val="3F057240"/>
    <w:rsid w:val="40706A8F"/>
    <w:rsid w:val="41184070"/>
    <w:rsid w:val="45E50EF2"/>
    <w:rsid w:val="4CA61F14"/>
    <w:rsid w:val="4D147203"/>
    <w:rsid w:val="4DD66489"/>
    <w:rsid w:val="500B2B7C"/>
    <w:rsid w:val="52E17791"/>
    <w:rsid w:val="59B445B0"/>
    <w:rsid w:val="59D631E3"/>
    <w:rsid w:val="5C0D53D4"/>
    <w:rsid w:val="5E3C3929"/>
    <w:rsid w:val="6F6B0F8C"/>
    <w:rsid w:val="72421A33"/>
    <w:rsid w:val="731D7EDD"/>
    <w:rsid w:val="75F02B45"/>
    <w:rsid w:val="76E06296"/>
    <w:rsid w:val="77FF205A"/>
    <w:rsid w:val="79240F16"/>
    <w:rsid w:val="ED5FC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万正文"/>
    <w:basedOn w:val="1"/>
    <w:link w:val="6"/>
    <w:qFormat/>
    <w:uiPriority w:val="0"/>
    <w:pPr>
      <w:spacing w:line="600" w:lineRule="exact"/>
      <w:ind w:firstLine="640" w:firstLineChars="200"/>
    </w:pPr>
    <w:rPr>
      <w:rFonts w:ascii="Times New Roman" w:eastAsia="方正仿宋_GBK"/>
      <w:spacing w:val="0"/>
      <w:szCs w:val="32"/>
    </w:rPr>
  </w:style>
  <w:style w:type="character" w:customStyle="1" w:styleId="5">
    <w:name w:val="万一级标题 Char"/>
    <w:basedOn w:val="6"/>
    <w:link w:val="7"/>
    <w:qFormat/>
    <w:uiPriority w:val="0"/>
    <w:rPr>
      <w:rFonts w:eastAsia="方正黑体_GBK"/>
    </w:rPr>
  </w:style>
  <w:style w:type="character" w:customStyle="1" w:styleId="6">
    <w:name w:val="万正文 Char"/>
    <w:basedOn w:val="2"/>
    <w:link w:val="4"/>
    <w:qFormat/>
    <w:uiPriority w:val="0"/>
    <w:rPr>
      <w:rFonts w:ascii="Times New Roman" w:eastAsia="方正仿宋_GBK"/>
      <w:spacing w:val="0"/>
      <w:szCs w:val="32"/>
    </w:rPr>
  </w:style>
  <w:style w:type="paragraph" w:customStyle="1" w:styleId="7">
    <w:name w:val="万一级标题"/>
    <w:basedOn w:val="4"/>
    <w:link w:val="5"/>
    <w:qFormat/>
    <w:uiPriority w:val="0"/>
    <w:pPr>
      <w:ind w:firstLine="200"/>
    </w:pPr>
    <w:rPr>
      <w:rFonts w:eastAsia="方正黑体_GBK"/>
    </w:rPr>
  </w:style>
  <w:style w:type="paragraph" w:customStyle="1" w:styleId="8">
    <w:name w:val="万大标题"/>
    <w:basedOn w:val="1"/>
    <w:qFormat/>
    <w:uiPriority w:val="0"/>
    <w:pPr>
      <w:spacing w:line="760" w:lineRule="exact"/>
      <w:jc w:val="center"/>
    </w:pPr>
    <w:rPr>
      <w:rFonts w:ascii="Times New Roman" w:eastAsia="方正小标宋_GBK"/>
      <w:kern w:val="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云南省教育厅</Company>
  <Pages>4</Pages>
  <Words>2306</Words>
  <Characters>2366</Characters>
  <Lines>0</Lines>
  <Paragraphs>0</Paragraphs>
  <TotalTime>3</TotalTime>
  <ScaleCrop>false</ScaleCrop>
  <LinksUpToDate>false</LinksUpToDate>
  <CharactersWithSpaces>2374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2024-09-12T14:29:00Z</dcterms:created>
  <dc:creator>思而后行</dc:creator>
  <cp:lastModifiedBy>zy</cp:lastModifiedBy>
  <cp:lastPrinted>2024-10-08T10:49:00Z</cp:lastPrinted>
  <dcterms:modified xsi:type="dcterms:W3CDTF">2025-10-08T08:21:51Z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B83C1EF182AE43D8AC088E0A151DB052</vt:lpwstr>
  </property>
</Properties>
</file>