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2F7" w:rsidRPr="00140F90" w:rsidRDefault="00174B0E" w:rsidP="002852F7">
      <w:pPr>
        <w:spacing w:line="640" w:lineRule="exact"/>
        <w:jc w:val="center"/>
        <w:rPr>
          <w:rFonts w:ascii="Times New Roman" w:eastAsia="方正小标宋_GBK" w:hAnsi="Times New Roman" w:cs="Times New Roman"/>
          <w:sz w:val="44"/>
          <w:szCs w:val="44"/>
        </w:rPr>
      </w:pPr>
      <w:r w:rsidRPr="00140F90">
        <w:rPr>
          <w:rFonts w:ascii="Times New Roman" w:eastAsia="方正小标宋_GBK" w:hAnsi="Times New Roman" w:cs="Times New Roman"/>
          <w:sz w:val="44"/>
          <w:szCs w:val="44"/>
        </w:rPr>
        <w:t>重庆市</w:t>
      </w:r>
      <w:bookmarkStart w:id="0" w:name="OLE_LINK3"/>
      <w:r w:rsidRPr="00140F90">
        <w:rPr>
          <w:rFonts w:ascii="Times New Roman" w:eastAsia="方正小标宋_GBK" w:hAnsi="Times New Roman" w:cs="Times New Roman"/>
          <w:sz w:val="44"/>
          <w:szCs w:val="44"/>
        </w:rPr>
        <w:t>2025</w:t>
      </w:r>
      <w:r w:rsidRPr="00140F90">
        <w:rPr>
          <w:rFonts w:ascii="Times New Roman" w:eastAsia="方正小标宋_GBK" w:hAnsi="Times New Roman" w:cs="Times New Roman"/>
          <w:sz w:val="44"/>
          <w:szCs w:val="44"/>
        </w:rPr>
        <w:t>年普通高等学校招生工作</w:t>
      </w:r>
    </w:p>
    <w:p w:rsidR="00945477" w:rsidRPr="00140F90" w:rsidRDefault="00F26339" w:rsidP="002852F7">
      <w:pPr>
        <w:spacing w:line="64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实施办法</w:t>
      </w:r>
      <w:r w:rsidR="00174B0E" w:rsidRPr="00140F90">
        <w:rPr>
          <w:rFonts w:ascii="Times New Roman" w:eastAsia="方正小标宋_GBK" w:hAnsi="Times New Roman" w:cs="Times New Roman"/>
          <w:sz w:val="44"/>
          <w:szCs w:val="44"/>
        </w:rPr>
        <w:t>解读</w:t>
      </w:r>
    </w:p>
    <w:bookmarkEnd w:id="0"/>
    <w:p w:rsidR="002852F7" w:rsidRPr="00140F90" w:rsidRDefault="002852F7" w:rsidP="002852F7">
      <w:pPr>
        <w:spacing w:line="640" w:lineRule="exact"/>
        <w:jc w:val="center"/>
        <w:rPr>
          <w:rFonts w:ascii="Times New Roman" w:eastAsia="方正小标宋_GBK" w:hAnsi="Times New Roman" w:cs="Times New Roman"/>
          <w:sz w:val="44"/>
          <w:szCs w:val="44"/>
        </w:rPr>
      </w:pPr>
    </w:p>
    <w:p w:rsidR="002852F7" w:rsidRPr="00140F90" w:rsidRDefault="002852F7" w:rsidP="008D2545">
      <w:pPr>
        <w:widowControl/>
        <w:shd w:val="clear" w:color="auto" w:fill="FFFFFF"/>
        <w:wordWrap w:val="0"/>
        <w:spacing w:line="540" w:lineRule="exact"/>
        <w:ind w:firstLineChars="200" w:firstLine="640"/>
        <w:jc w:val="left"/>
        <w:rPr>
          <w:rFonts w:ascii="Times New Roman" w:eastAsia="方正仿宋_GBK" w:hAnsi="Times New Roman" w:cs="Times New Roman"/>
          <w:kern w:val="0"/>
          <w:sz w:val="32"/>
          <w:szCs w:val="32"/>
        </w:rPr>
      </w:pPr>
      <w:r w:rsidRPr="00140F90">
        <w:rPr>
          <w:rFonts w:ascii="Times New Roman" w:eastAsia="方正仿宋_GBK" w:hAnsi="Times New Roman" w:cs="Times New Roman"/>
          <w:kern w:val="0"/>
          <w:sz w:val="32"/>
          <w:szCs w:val="32"/>
        </w:rPr>
        <w:t>近日，</w:t>
      </w:r>
      <w:r w:rsidR="00D771A6" w:rsidRPr="00140F90">
        <w:rPr>
          <w:rFonts w:ascii="Times New Roman" w:eastAsia="方正仿宋_GBK" w:hAnsi="Times New Roman" w:cs="Times New Roman"/>
          <w:kern w:val="0"/>
          <w:sz w:val="32"/>
          <w:szCs w:val="32"/>
        </w:rPr>
        <w:t>《重庆市</w:t>
      </w:r>
      <w:r w:rsidR="00D771A6" w:rsidRPr="00140F90">
        <w:rPr>
          <w:rFonts w:ascii="Times New Roman" w:eastAsia="方正仿宋_GBK" w:hAnsi="Times New Roman" w:cs="Times New Roman"/>
          <w:kern w:val="0"/>
          <w:sz w:val="32"/>
          <w:szCs w:val="32"/>
        </w:rPr>
        <w:t>2025</w:t>
      </w:r>
      <w:r w:rsidR="00D771A6" w:rsidRPr="00140F90">
        <w:rPr>
          <w:rFonts w:ascii="Times New Roman" w:eastAsia="方正仿宋_GBK" w:hAnsi="Times New Roman" w:cs="Times New Roman"/>
          <w:kern w:val="0"/>
          <w:sz w:val="32"/>
          <w:szCs w:val="32"/>
        </w:rPr>
        <w:t>年普通高等学校招生工作实施办法》（下称《实施办法》）发布</w:t>
      </w:r>
      <w:r w:rsidR="00A42DF0" w:rsidRPr="00140F90">
        <w:rPr>
          <w:rFonts w:ascii="Times New Roman" w:eastAsia="方正仿宋_GBK" w:hAnsi="Times New Roman" w:cs="Times New Roman"/>
          <w:kern w:val="0"/>
          <w:sz w:val="32"/>
          <w:szCs w:val="32"/>
        </w:rPr>
        <w:t>。</w:t>
      </w:r>
      <w:r w:rsidR="00A42DF0" w:rsidRPr="00140F90">
        <w:rPr>
          <w:rFonts w:ascii="Times New Roman" w:eastAsia="方正仿宋_GBK" w:hAnsi="Times New Roman" w:cs="Times New Roman"/>
          <w:kern w:val="0"/>
          <w:sz w:val="32"/>
          <w:szCs w:val="32"/>
        </w:rPr>
        <w:t>2025</w:t>
      </w:r>
      <w:r w:rsidR="00A42DF0" w:rsidRPr="00140F90">
        <w:rPr>
          <w:rFonts w:ascii="Times New Roman" w:eastAsia="方正仿宋_GBK" w:hAnsi="Times New Roman" w:cs="Times New Roman"/>
          <w:kern w:val="0"/>
          <w:sz w:val="32"/>
          <w:szCs w:val="32"/>
        </w:rPr>
        <w:t>年，我市</w:t>
      </w:r>
      <w:r w:rsidR="00C81242">
        <w:rPr>
          <w:rFonts w:ascii="Times New Roman" w:eastAsia="方正仿宋_GBK" w:hAnsi="Times New Roman" w:cs="Times New Roman" w:hint="eastAsia"/>
          <w:kern w:val="0"/>
          <w:sz w:val="32"/>
          <w:szCs w:val="32"/>
        </w:rPr>
        <w:t>普通高校招生仍分为</w:t>
      </w:r>
      <w:r w:rsidR="00C81242" w:rsidRPr="00140F90">
        <w:rPr>
          <w:rFonts w:ascii="Times New Roman" w:eastAsia="方正仿宋_GBK" w:hAnsi="Times New Roman" w:cs="Times New Roman"/>
          <w:color w:val="222222"/>
          <w:kern w:val="0"/>
          <w:sz w:val="32"/>
          <w:szCs w:val="32"/>
        </w:rPr>
        <w:t>6</w:t>
      </w:r>
      <w:r w:rsidR="00C81242" w:rsidRPr="00140F90">
        <w:rPr>
          <w:rFonts w:ascii="Times New Roman" w:eastAsia="方正仿宋_GBK" w:hAnsi="Times New Roman" w:cs="Times New Roman"/>
          <w:color w:val="222222"/>
          <w:kern w:val="0"/>
          <w:sz w:val="32"/>
          <w:szCs w:val="32"/>
        </w:rPr>
        <w:t>月份</w:t>
      </w:r>
      <w:r w:rsidR="00C81242">
        <w:rPr>
          <w:rFonts w:ascii="Times New Roman" w:eastAsia="方正仿宋_GBK" w:hAnsi="Times New Roman" w:cs="Times New Roman" w:hint="eastAsia"/>
          <w:color w:val="222222"/>
          <w:kern w:val="0"/>
          <w:sz w:val="32"/>
          <w:szCs w:val="32"/>
        </w:rPr>
        <w:t>的</w:t>
      </w:r>
      <w:r w:rsidR="00C81242" w:rsidRPr="00FB4263">
        <w:rPr>
          <w:rFonts w:ascii="Times New Roman" w:eastAsia="方正仿宋_GBK" w:hAnsi="Times New Roman" w:cs="Times New Roman"/>
          <w:color w:val="222222"/>
          <w:kern w:val="0"/>
          <w:sz w:val="32"/>
          <w:szCs w:val="32"/>
        </w:rPr>
        <w:t>普通高校统一考试招生（以下简称统一高考）、</w:t>
      </w:r>
      <w:r w:rsidR="00C81242">
        <w:rPr>
          <w:rFonts w:ascii="Times New Roman" w:eastAsia="方正仿宋_GBK" w:hAnsi="Times New Roman" w:cs="Times New Roman" w:hint="eastAsia"/>
          <w:color w:val="222222"/>
          <w:kern w:val="0"/>
          <w:sz w:val="32"/>
          <w:szCs w:val="32"/>
        </w:rPr>
        <w:t>3</w:t>
      </w:r>
      <w:r w:rsidR="00C81242">
        <w:rPr>
          <w:rFonts w:ascii="Times New Roman" w:eastAsia="方正仿宋_GBK" w:hAnsi="Times New Roman" w:cs="Times New Roman" w:hint="eastAsia"/>
          <w:color w:val="222222"/>
          <w:kern w:val="0"/>
          <w:sz w:val="32"/>
          <w:szCs w:val="32"/>
        </w:rPr>
        <w:t>月份的</w:t>
      </w:r>
      <w:r w:rsidR="00C81242" w:rsidRPr="00FB4263">
        <w:rPr>
          <w:rFonts w:ascii="Times New Roman" w:eastAsia="方正仿宋_GBK" w:hAnsi="Times New Roman" w:cs="Times New Roman"/>
          <w:color w:val="222222"/>
          <w:kern w:val="0"/>
          <w:sz w:val="32"/>
          <w:szCs w:val="32"/>
        </w:rPr>
        <w:t>高职分类考试招生</w:t>
      </w:r>
      <w:r w:rsidR="00C81242">
        <w:rPr>
          <w:rFonts w:ascii="Times New Roman" w:eastAsia="方正仿宋_GBK" w:hAnsi="Times New Roman" w:cs="Times New Roman" w:hint="eastAsia"/>
          <w:color w:val="222222"/>
          <w:kern w:val="0"/>
          <w:sz w:val="32"/>
          <w:szCs w:val="32"/>
        </w:rPr>
        <w:t>。</w:t>
      </w:r>
      <w:r w:rsidR="006A0D9C">
        <w:rPr>
          <w:rFonts w:ascii="Times New Roman" w:eastAsia="方正仿宋_GBK" w:hAnsi="Times New Roman" w:cs="Times New Roman" w:hint="eastAsia"/>
          <w:color w:val="222222"/>
          <w:kern w:val="0"/>
          <w:sz w:val="32"/>
          <w:szCs w:val="32"/>
        </w:rPr>
        <w:t>统一高考</w:t>
      </w:r>
      <w:r w:rsidR="00C81242" w:rsidRPr="00C81242">
        <w:rPr>
          <w:rFonts w:ascii="Times New Roman" w:eastAsia="方正仿宋_GBK" w:hAnsi="Times New Roman" w:cs="Times New Roman" w:hint="eastAsia"/>
          <w:color w:val="222222"/>
          <w:kern w:val="0"/>
          <w:sz w:val="32"/>
          <w:szCs w:val="32"/>
        </w:rPr>
        <w:t>继续采用</w:t>
      </w:r>
      <w:r w:rsidR="00C81242" w:rsidRPr="00C81242">
        <w:rPr>
          <w:rFonts w:ascii="方正仿宋_GBK" w:eastAsia="方正仿宋_GBK" w:hAnsi="Times New Roman" w:cs="Times New Roman" w:hint="eastAsia"/>
          <w:color w:val="222222"/>
          <w:kern w:val="0"/>
          <w:sz w:val="32"/>
          <w:szCs w:val="32"/>
        </w:rPr>
        <w:t>“</w:t>
      </w:r>
      <w:r w:rsidR="00C81242" w:rsidRPr="00EC0FB0">
        <w:rPr>
          <w:rFonts w:ascii="Times New Roman" w:eastAsia="方正仿宋_GBK" w:hAnsi="Times New Roman" w:cs="Times New Roman"/>
          <w:color w:val="222222"/>
          <w:kern w:val="0"/>
          <w:sz w:val="32"/>
          <w:szCs w:val="32"/>
        </w:rPr>
        <w:t>3+1+2</w:t>
      </w:r>
      <w:r w:rsidR="00C81242" w:rsidRPr="00C81242">
        <w:rPr>
          <w:rFonts w:ascii="方正仿宋_GBK" w:eastAsia="方正仿宋_GBK" w:hAnsi="Times New Roman" w:cs="Times New Roman" w:hint="eastAsia"/>
          <w:color w:val="222222"/>
          <w:kern w:val="0"/>
          <w:sz w:val="32"/>
          <w:szCs w:val="32"/>
        </w:rPr>
        <w:t>”模式</w:t>
      </w:r>
      <w:r w:rsidR="009924CA">
        <w:rPr>
          <w:rFonts w:ascii="方正仿宋_GBK" w:eastAsia="方正仿宋_GBK" w:hAnsi="Times New Roman" w:cs="Times New Roman" w:hint="eastAsia"/>
          <w:color w:val="222222"/>
          <w:kern w:val="0"/>
          <w:sz w:val="32"/>
          <w:szCs w:val="32"/>
        </w:rPr>
        <w:t>，</w:t>
      </w:r>
      <w:r w:rsidR="009924CA" w:rsidRPr="00140F90">
        <w:rPr>
          <w:rFonts w:ascii="Times New Roman" w:eastAsia="方正仿宋_GBK" w:hAnsi="Times New Roman" w:cs="Times New Roman"/>
          <w:sz w:val="32"/>
          <w:szCs w:val="32"/>
        </w:rPr>
        <w:t>总分满分为</w:t>
      </w:r>
      <w:r w:rsidR="009924CA" w:rsidRPr="00140F90">
        <w:rPr>
          <w:rFonts w:ascii="Times New Roman" w:eastAsia="方正仿宋_GBK" w:hAnsi="Times New Roman" w:cs="Times New Roman"/>
          <w:sz w:val="32"/>
          <w:szCs w:val="32"/>
        </w:rPr>
        <w:t>750</w:t>
      </w:r>
      <w:r w:rsidR="009924CA" w:rsidRPr="00140F90">
        <w:rPr>
          <w:rFonts w:ascii="Times New Roman" w:eastAsia="方正仿宋_GBK" w:hAnsi="Times New Roman" w:cs="Times New Roman"/>
          <w:sz w:val="32"/>
          <w:szCs w:val="32"/>
        </w:rPr>
        <w:t>分</w:t>
      </w:r>
      <w:r w:rsidR="00915E87">
        <w:rPr>
          <w:rFonts w:ascii="Times New Roman" w:eastAsia="方正仿宋_GBK" w:hAnsi="Times New Roman" w:cs="Times New Roman" w:hint="eastAsia"/>
          <w:sz w:val="32"/>
          <w:szCs w:val="32"/>
        </w:rPr>
        <w:t>，考试时间安排在</w:t>
      </w:r>
      <w:r w:rsidR="00915E87" w:rsidRPr="00140F90">
        <w:rPr>
          <w:rFonts w:ascii="Times New Roman" w:eastAsia="方正仿宋_GBK" w:hAnsi="Times New Roman" w:cs="Times New Roman"/>
          <w:sz w:val="32"/>
          <w:szCs w:val="32"/>
        </w:rPr>
        <w:t>6</w:t>
      </w:r>
      <w:r w:rsidR="00915E87" w:rsidRPr="00140F90">
        <w:rPr>
          <w:rFonts w:ascii="Times New Roman" w:eastAsia="方正仿宋_GBK" w:hAnsi="Times New Roman" w:cs="Times New Roman"/>
          <w:sz w:val="32"/>
          <w:szCs w:val="32"/>
        </w:rPr>
        <w:t>月</w:t>
      </w:r>
      <w:r w:rsidR="00915E87" w:rsidRPr="00140F90">
        <w:rPr>
          <w:rFonts w:ascii="Times New Roman" w:eastAsia="方正仿宋_GBK" w:hAnsi="Times New Roman" w:cs="Times New Roman"/>
          <w:sz w:val="32"/>
          <w:szCs w:val="32"/>
        </w:rPr>
        <w:t>7</w:t>
      </w:r>
      <w:r w:rsidR="00915E87" w:rsidRPr="00140F90">
        <w:rPr>
          <w:rFonts w:ascii="Times New Roman" w:eastAsia="方正仿宋_GBK" w:hAnsi="Times New Roman" w:cs="Times New Roman"/>
          <w:sz w:val="32"/>
          <w:szCs w:val="32"/>
        </w:rPr>
        <w:t>日</w:t>
      </w:r>
      <w:r w:rsidR="00915E87" w:rsidRPr="00140F90">
        <w:rPr>
          <w:rFonts w:ascii="Times New Roman" w:eastAsia="方正仿宋_GBK" w:hAnsi="Times New Roman" w:cs="Times New Roman"/>
          <w:sz w:val="32"/>
          <w:szCs w:val="32"/>
        </w:rPr>
        <w:t>—9</w:t>
      </w:r>
      <w:r w:rsidR="00915E87" w:rsidRPr="00140F90">
        <w:rPr>
          <w:rFonts w:ascii="Times New Roman" w:eastAsia="方正仿宋_GBK" w:hAnsi="Times New Roman" w:cs="Times New Roman"/>
          <w:sz w:val="32"/>
          <w:szCs w:val="32"/>
        </w:rPr>
        <w:t>日</w:t>
      </w:r>
      <w:r w:rsidR="000A1477">
        <w:rPr>
          <w:rFonts w:ascii="Times New Roman" w:eastAsia="方正仿宋_GBK" w:hAnsi="Times New Roman" w:cs="Times New Roman" w:hint="eastAsia"/>
          <w:sz w:val="32"/>
          <w:szCs w:val="32"/>
        </w:rPr>
        <w:t>，</w:t>
      </w:r>
      <w:r w:rsidR="000A1477">
        <w:rPr>
          <w:rFonts w:ascii="Times New Roman" w:eastAsia="方正仿宋_GBK" w:hAnsi="Times New Roman" w:hint="eastAsia"/>
          <w:sz w:val="32"/>
          <w:szCs w:val="32"/>
        </w:rPr>
        <w:t>考生志愿采取网上填报方式，安排在考试成绩公布后进行</w:t>
      </w:r>
      <w:r w:rsidR="009924CA" w:rsidRPr="00140F90">
        <w:rPr>
          <w:rFonts w:ascii="Times New Roman" w:eastAsia="方正仿宋_GBK" w:hAnsi="Times New Roman" w:cs="Times New Roman"/>
          <w:sz w:val="32"/>
          <w:szCs w:val="32"/>
        </w:rPr>
        <w:t>。</w:t>
      </w:r>
      <w:r w:rsidRPr="00140F90">
        <w:rPr>
          <w:rFonts w:ascii="Times New Roman" w:eastAsia="方正仿宋_GBK" w:hAnsi="Times New Roman" w:cs="Times New Roman"/>
          <w:kern w:val="0"/>
          <w:sz w:val="32"/>
          <w:szCs w:val="32"/>
        </w:rPr>
        <w:t>现就相关内容解读如下。</w:t>
      </w:r>
    </w:p>
    <w:p w:rsidR="00315C57" w:rsidRPr="00140F90" w:rsidRDefault="00315C57" w:rsidP="001F2725">
      <w:pPr>
        <w:widowControl/>
        <w:shd w:val="clear" w:color="auto" w:fill="FFFFFF"/>
        <w:spacing w:line="540" w:lineRule="exact"/>
        <w:ind w:firstLineChars="200" w:firstLine="640"/>
        <w:jc w:val="left"/>
        <w:rPr>
          <w:rFonts w:ascii="Times New Roman" w:eastAsia="方正黑体_GBK" w:hAnsi="Times New Roman" w:cs="Times New Roman"/>
          <w:color w:val="222222"/>
          <w:kern w:val="0"/>
          <w:sz w:val="32"/>
          <w:szCs w:val="32"/>
        </w:rPr>
      </w:pPr>
      <w:r w:rsidRPr="00140F90">
        <w:rPr>
          <w:rFonts w:ascii="Times New Roman" w:eastAsia="方正黑体_GBK" w:hAnsi="Times New Roman" w:cs="Times New Roman"/>
          <w:color w:val="222222"/>
          <w:kern w:val="0"/>
          <w:sz w:val="32"/>
          <w:szCs w:val="32"/>
        </w:rPr>
        <w:t>一、</w:t>
      </w:r>
      <w:bookmarkStart w:id="1" w:name="OLE_LINK7"/>
      <w:r w:rsidR="009D506D">
        <w:rPr>
          <w:rFonts w:ascii="Times New Roman" w:eastAsia="方正黑体_GBK" w:hAnsi="Times New Roman" w:cs="Times New Roman" w:hint="eastAsia"/>
          <w:color w:val="222222"/>
          <w:kern w:val="0"/>
          <w:sz w:val="32"/>
          <w:szCs w:val="32"/>
        </w:rPr>
        <w:t>我市</w:t>
      </w:r>
      <w:bookmarkEnd w:id="1"/>
      <w:r w:rsidRPr="00140F90">
        <w:rPr>
          <w:rFonts w:ascii="Times New Roman" w:eastAsia="方正黑体_GBK" w:hAnsi="Times New Roman" w:cs="Times New Roman"/>
          <w:bCs/>
          <w:kern w:val="0"/>
          <w:sz w:val="32"/>
          <w:szCs w:val="32"/>
        </w:rPr>
        <w:t>2025</w:t>
      </w:r>
      <w:r w:rsidRPr="00140F90">
        <w:rPr>
          <w:rFonts w:ascii="Times New Roman" w:eastAsia="方正黑体_GBK" w:hAnsi="Times New Roman" w:cs="Times New Roman"/>
          <w:bCs/>
          <w:kern w:val="0"/>
          <w:sz w:val="32"/>
          <w:szCs w:val="32"/>
        </w:rPr>
        <w:t>年</w:t>
      </w:r>
      <w:r w:rsidR="00E12E94" w:rsidRPr="00140F90">
        <w:rPr>
          <w:rFonts w:ascii="Times New Roman" w:eastAsia="方正黑体_GBK" w:hAnsi="Times New Roman" w:cs="Times New Roman"/>
          <w:bCs/>
          <w:kern w:val="0"/>
          <w:sz w:val="32"/>
          <w:szCs w:val="32"/>
        </w:rPr>
        <w:t>统一</w:t>
      </w:r>
      <w:r w:rsidRPr="00140F90">
        <w:rPr>
          <w:rFonts w:ascii="Times New Roman" w:eastAsia="方正黑体_GBK" w:hAnsi="Times New Roman" w:cs="Times New Roman"/>
          <w:bCs/>
          <w:kern w:val="0"/>
          <w:sz w:val="32"/>
          <w:szCs w:val="32"/>
        </w:rPr>
        <w:t>高考与往年相比有哪些主要变化？</w:t>
      </w:r>
    </w:p>
    <w:p w:rsidR="00315C57" w:rsidRPr="00140F90" w:rsidRDefault="00EE6B40" w:rsidP="001F2725">
      <w:pPr>
        <w:spacing w:line="540" w:lineRule="exact"/>
        <w:ind w:firstLineChars="200" w:firstLine="640"/>
        <w:rPr>
          <w:rFonts w:ascii="Times New Roman" w:eastAsia="方正仿宋_GBK" w:hAnsi="Times New Roman" w:cs="Times New Roman"/>
          <w:kern w:val="0"/>
          <w:sz w:val="32"/>
          <w:szCs w:val="32"/>
        </w:rPr>
      </w:pPr>
      <w:r w:rsidRPr="00EE6B40">
        <w:rPr>
          <w:rFonts w:ascii="方正楷体_GBK" w:eastAsia="方正楷体_GBK" w:hAnsi="Times New Roman" w:cs="Times New Roman" w:hint="eastAsia"/>
          <w:sz w:val="32"/>
          <w:szCs w:val="32"/>
        </w:rPr>
        <w:t>（一）</w:t>
      </w:r>
      <w:r w:rsidR="00913C5E" w:rsidRPr="00EE6B40">
        <w:rPr>
          <w:rFonts w:ascii="方正楷体_GBK" w:eastAsia="方正楷体_GBK" w:hAnsi="Times New Roman" w:cs="Times New Roman" w:hint="eastAsia"/>
          <w:sz w:val="32"/>
          <w:szCs w:val="32"/>
        </w:rPr>
        <w:t>调整</w:t>
      </w:r>
      <w:r w:rsidR="00510BBD" w:rsidRPr="00EE6B40">
        <w:rPr>
          <w:rFonts w:ascii="方正楷体_GBK" w:eastAsia="方正楷体_GBK" w:hAnsi="Times New Roman" w:cs="Times New Roman" w:hint="eastAsia"/>
          <w:sz w:val="32"/>
          <w:szCs w:val="32"/>
        </w:rPr>
        <w:t>了</w:t>
      </w:r>
      <w:r w:rsidR="00913C5E" w:rsidRPr="00EE6B40">
        <w:rPr>
          <w:rFonts w:ascii="方正楷体_GBK" w:eastAsia="方正楷体_GBK" w:hAnsi="Times New Roman" w:cs="Times New Roman" w:hint="eastAsia"/>
          <w:sz w:val="32"/>
          <w:szCs w:val="32"/>
        </w:rPr>
        <w:t>体育类专业招生划线方式</w:t>
      </w:r>
      <w:r w:rsidR="001E752A" w:rsidRPr="00EE6B40">
        <w:rPr>
          <w:rFonts w:ascii="方正楷体_GBK" w:eastAsia="方正楷体_GBK" w:hAnsi="Times New Roman" w:cs="Times New Roman" w:hint="eastAsia"/>
          <w:sz w:val="32"/>
          <w:szCs w:val="32"/>
        </w:rPr>
        <w:t>和录取排序方式。</w:t>
      </w:r>
      <w:r w:rsidR="001E752A" w:rsidRPr="001E752A">
        <w:rPr>
          <w:rFonts w:ascii="Times New Roman" w:eastAsia="方正仿宋_GBK" w:hAnsi="Times New Roman" w:cs="Times New Roman"/>
          <w:color w:val="222222"/>
          <w:kern w:val="0"/>
          <w:sz w:val="32"/>
          <w:szCs w:val="32"/>
        </w:rPr>
        <w:t>《实施办法》明确，从</w:t>
      </w:r>
      <w:r w:rsidR="001E752A" w:rsidRPr="001E752A">
        <w:rPr>
          <w:rFonts w:ascii="Times New Roman" w:eastAsia="方正仿宋_GBK" w:hAnsi="Times New Roman" w:cs="Times New Roman"/>
          <w:color w:val="222222"/>
          <w:kern w:val="0"/>
          <w:sz w:val="32"/>
          <w:szCs w:val="32"/>
        </w:rPr>
        <w:t>2025</w:t>
      </w:r>
      <w:r w:rsidR="001E752A" w:rsidRPr="001E752A">
        <w:rPr>
          <w:rFonts w:ascii="Times New Roman" w:eastAsia="方正仿宋_GBK" w:hAnsi="Times New Roman" w:cs="Times New Roman"/>
          <w:color w:val="222222"/>
          <w:kern w:val="0"/>
          <w:sz w:val="32"/>
          <w:szCs w:val="32"/>
        </w:rPr>
        <w:t>年起，</w:t>
      </w:r>
      <w:r w:rsidR="0037279C" w:rsidRPr="0037279C">
        <w:rPr>
          <w:rFonts w:ascii="Times New Roman" w:eastAsia="方正仿宋_GBK" w:hAnsi="Times New Roman" w:cs="Times New Roman" w:hint="eastAsia"/>
          <w:color w:val="222222"/>
          <w:kern w:val="0"/>
          <w:sz w:val="32"/>
          <w:szCs w:val="32"/>
        </w:rPr>
        <w:t>体育类录取最低控制</w:t>
      </w:r>
      <w:r w:rsidR="001E752A" w:rsidRPr="001E752A">
        <w:rPr>
          <w:rFonts w:ascii="Times New Roman" w:eastAsia="方正仿宋_GBK" w:hAnsi="Times New Roman" w:cs="Times New Roman" w:hint="eastAsia"/>
          <w:color w:val="222222"/>
          <w:kern w:val="0"/>
          <w:sz w:val="32"/>
          <w:szCs w:val="32"/>
        </w:rPr>
        <w:t>专业分数线不再</w:t>
      </w:r>
      <w:r w:rsidR="007E3594">
        <w:rPr>
          <w:rFonts w:ascii="Times New Roman" w:eastAsia="方正仿宋_GBK" w:hAnsi="Times New Roman" w:cs="Times New Roman" w:hint="eastAsia"/>
          <w:color w:val="222222"/>
          <w:kern w:val="0"/>
          <w:sz w:val="32"/>
          <w:szCs w:val="32"/>
        </w:rPr>
        <w:t>区</w:t>
      </w:r>
      <w:r w:rsidR="001E752A" w:rsidRPr="001E752A">
        <w:rPr>
          <w:rFonts w:ascii="Times New Roman" w:eastAsia="方正仿宋_GBK" w:hAnsi="Times New Roman" w:cs="Times New Roman" w:hint="eastAsia"/>
          <w:color w:val="222222"/>
          <w:kern w:val="0"/>
          <w:sz w:val="32"/>
          <w:szCs w:val="32"/>
        </w:rPr>
        <w:t>分本</w:t>
      </w:r>
      <w:r w:rsidR="00B56332">
        <w:rPr>
          <w:rFonts w:ascii="Times New Roman" w:eastAsia="方正仿宋_GBK" w:hAnsi="Times New Roman" w:cs="Times New Roman" w:hint="eastAsia"/>
          <w:color w:val="222222"/>
          <w:kern w:val="0"/>
          <w:sz w:val="32"/>
          <w:szCs w:val="32"/>
        </w:rPr>
        <w:t>科、</w:t>
      </w:r>
      <w:r w:rsidR="001E752A" w:rsidRPr="001E752A">
        <w:rPr>
          <w:rFonts w:ascii="Times New Roman" w:eastAsia="方正仿宋_GBK" w:hAnsi="Times New Roman" w:cs="Times New Roman" w:hint="eastAsia"/>
          <w:color w:val="222222"/>
          <w:kern w:val="0"/>
          <w:sz w:val="32"/>
          <w:szCs w:val="32"/>
        </w:rPr>
        <w:t>专科</w:t>
      </w:r>
      <w:r w:rsidR="003E6FF3">
        <w:rPr>
          <w:rFonts w:ascii="Times New Roman" w:eastAsia="方正仿宋_GBK" w:hAnsi="Times New Roman" w:cs="Times New Roman" w:hint="eastAsia"/>
          <w:color w:val="222222"/>
          <w:kern w:val="0"/>
          <w:sz w:val="32"/>
          <w:szCs w:val="32"/>
        </w:rPr>
        <w:t>划线，只划一条线</w:t>
      </w:r>
      <w:r w:rsidR="001E752A" w:rsidRPr="001E752A">
        <w:rPr>
          <w:rFonts w:ascii="Times New Roman" w:eastAsia="方正仿宋_GBK" w:hAnsi="Times New Roman" w:cs="Times New Roman" w:hint="eastAsia"/>
          <w:color w:val="222222"/>
          <w:kern w:val="0"/>
          <w:sz w:val="32"/>
          <w:szCs w:val="32"/>
        </w:rPr>
        <w:t>；</w:t>
      </w:r>
      <w:r w:rsidR="001E752A" w:rsidRPr="001E752A">
        <w:rPr>
          <w:rFonts w:ascii="Times New Roman" w:eastAsia="方正仿宋_GBK" w:hAnsi="Times New Roman" w:cs="Times New Roman"/>
          <w:color w:val="222222"/>
          <w:kern w:val="0"/>
          <w:sz w:val="32"/>
          <w:szCs w:val="32"/>
        </w:rPr>
        <w:t>本</w:t>
      </w:r>
      <w:r w:rsidR="00B56332">
        <w:rPr>
          <w:rFonts w:ascii="Times New Roman" w:eastAsia="方正仿宋_GBK" w:hAnsi="Times New Roman" w:cs="Times New Roman"/>
          <w:color w:val="222222"/>
          <w:kern w:val="0"/>
          <w:sz w:val="32"/>
          <w:szCs w:val="32"/>
        </w:rPr>
        <w:t>科、</w:t>
      </w:r>
      <w:r w:rsidR="001E752A" w:rsidRPr="001E752A">
        <w:rPr>
          <w:rFonts w:ascii="Times New Roman" w:eastAsia="方正仿宋_GBK" w:hAnsi="Times New Roman" w:cs="Times New Roman"/>
          <w:color w:val="222222"/>
          <w:kern w:val="0"/>
          <w:sz w:val="32"/>
          <w:szCs w:val="32"/>
        </w:rPr>
        <w:t>专科均按考生高考文化课成绩和我市专业统考成绩按比例合成的综合成绩进行排序录取</w:t>
      </w:r>
      <w:r w:rsidR="00D07CFD">
        <w:rPr>
          <w:rFonts w:ascii="Times New Roman" w:eastAsia="方正仿宋_GBK" w:hAnsi="Times New Roman" w:cs="Times New Roman" w:hint="eastAsia"/>
          <w:color w:val="222222"/>
          <w:kern w:val="0"/>
          <w:sz w:val="32"/>
          <w:szCs w:val="32"/>
        </w:rPr>
        <w:t>。</w:t>
      </w:r>
      <w:r w:rsidR="00913C5E" w:rsidRPr="00140F90">
        <w:rPr>
          <w:rFonts w:ascii="Times New Roman" w:eastAsia="方正仿宋_GBK" w:hAnsi="Times New Roman" w:cs="Times New Roman"/>
          <w:kern w:val="0"/>
          <w:sz w:val="32"/>
          <w:szCs w:val="32"/>
        </w:rPr>
        <w:t>综合成绩</w:t>
      </w:r>
      <w:r w:rsidR="00140F90" w:rsidRPr="00140F90">
        <w:rPr>
          <w:rFonts w:ascii="Times New Roman" w:eastAsia="方正仿宋_GBK" w:hAnsi="Times New Roman" w:cs="Times New Roman"/>
          <w:kern w:val="0"/>
          <w:sz w:val="32"/>
          <w:szCs w:val="32"/>
        </w:rPr>
        <w:t>计算规则</w:t>
      </w:r>
      <w:r w:rsidR="00CD7D2E">
        <w:rPr>
          <w:rFonts w:ascii="Times New Roman" w:eastAsia="方正仿宋_GBK" w:hAnsi="Times New Roman" w:cs="Times New Roman" w:hint="eastAsia"/>
          <w:kern w:val="0"/>
          <w:sz w:val="32"/>
          <w:szCs w:val="32"/>
        </w:rPr>
        <w:t>与</w:t>
      </w:r>
      <w:r w:rsidR="00140F90" w:rsidRPr="00140F90">
        <w:rPr>
          <w:rFonts w:ascii="Times New Roman" w:eastAsia="方正仿宋_GBK" w:hAnsi="Times New Roman" w:cs="Times New Roman"/>
          <w:kern w:val="0"/>
          <w:sz w:val="32"/>
          <w:szCs w:val="32"/>
        </w:rPr>
        <w:t>往年体育类本科综合成绩计算规则</w:t>
      </w:r>
      <w:r w:rsidR="00CD7D2E">
        <w:rPr>
          <w:rFonts w:ascii="Times New Roman" w:eastAsia="方正仿宋_GBK" w:hAnsi="Times New Roman" w:cs="Times New Roman" w:hint="eastAsia"/>
          <w:kern w:val="0"/>
          <w:sz w:val="32"/>
          <w:szCs w:val="32"/>
        </w:rPr>
        <w:t>一致</w:t>
      </w:r>
      <w:r w:rsidR="000963AD" w:rsidRPr="00140F90">
        <w:rPr>
          <w:rFonts w:ascii="Times New Roman" w:eastAsia="方正仿宋_GBK" w:hAnsi="Times New Roman" w:cs="Times New Roman"/>
          <w:kern w:val="0"/>
          <w:sz w:val="32"/>
          <w:szCs w:val="32"/>
        </w:rPr>
        <w:t>。</w:t>
      </w:r>
    </w:p>
    <w:p w:rsidR="00CF1744" w:rsidRPr="00140F90" w:rsidRDefault="00CF1744" w:rsidP="00DE36AF">
      <w:pPr>
        <w:spacing w:line="540" w:lineRule="exact"/>
        <w:ind w:firstLineChars="200" w:firstLine="640"/>
        <w:rPr>
          <w:rFonts w:ascii="Times New Roman" w:eastAsia="方正黑体_GBK" w:hAnsi="Times New Roman" w:cs="Times New Roman"/>
          <w:kern w:val="0"/>
          <w:sz w:val="32"/>
          <w:szCs w:val="32"/>
        </w:rPr>
      </w:pPr>
      <w:r w:rsidRPr="00EE6B40">
        <w:rPr>
          <w:rFonts w:ascii="方正楷体_GBK" w:eastAsia="方正楷体_GBK" w:hAnsi="Times New Roman" w:cs="Times New Roman" w:hint="eastAsia"/>
          <w:sz w:val="32"/>
          <w:szCs w:val="32"/>
        </w:rPr>
        <w:t>（</w:t>
      </w:r>
      <w:r>
        <w:rPr>
          <w:rFonts w:ascii="方正楷体_GBK" w:eastAsia="方正楷体_GBK" w:hAnsi="Times New Roman" w:cs="Times New Roman" w:hint="eastAsia"/>
          <w:sz w:val="32"/>
          <w:szCs w:val="32"/>
        </w:rPr>
        <w:t>二</w:t>
      </w:r>
      <w:r w:rsidRPr="00EE6B40">
        <w:rPr>
          <w:rFonts w:ascii="方正楷体_GBK" w:eastAsia="方正楷体_GBK" w:hAnsi="Times New Roman" w:cs="Times New Roman" w:hint="eastAsia"/>
          <w:sz w:val="32"/>
          <w:szCs w:val="32"/>
        </w:rPr>
        <w:t>）</w:t>
      </w:r>
      <w:r w:rsidRPr="00EE6B40">
        <w:rPr>
          <w:rFonts w:ascii="方正楷体_GBK" w:eastAsia="方正楷体_GBK" w:hAnsi="Times New Roman" w:cs="Times New Roman"/>
          <w:sz w:val="32"/>
          <w:szCs w:val="32"/>
        </w:rPr>
        <w:t>调整</w:t>
      </w:r>
      <w:r w:rsidRPr="00EE6B40">
        <w:rPr>
          <w:rFonts w:ascii="方正楷体_GBK" w:eastAsia="方正楷体_GBK" w:hAnsi="Times New Roman" w:cs="Times New Roman" w:hint="eastAsia"/>
          <w:sz w:val="32"/>
          <w:szCs w:val="32"/>
        </w:rPr>
        <w:t>了普通类</w:t>
      </w:r>
      <w:r w:rsidRPr="00EE6B40">
        <w:rPr>
          <w:rFonts w:ascii="方正楷体_GBK" w:eastAsia="方正楷体_GBK" w:hAnsi="Times New Roman" w:cs="Times New Roman"/>
          <w:sz w:val="32"/>
          <w:szCs w:val="32"/>
        </w:rPr>
        <w:t>部分批次的志愿</w:t>
      </w:r>
      <w:r w:rsidR="005F1259">
        <w:rPr>
          <w:rFonts w:ascii="方正楷体_GBK" w:eastAsia="方正楷体_GBK" w:hAnsi="Times New Roman" w:cs="Times New Roman" w:hint="eastAsia"/>
          <w:sz w:val="32"/>
          <w:szCs w:val="32"/>
        </w:rPr>
        <w:t>设置</w:t>
      </w:r>
      <w:r w:rsidRPr="00EE6B40">
        <w:rPr>
          <w:rFonts w:ascii="方正楷体_GBK" w:eastAsia="方正楷体_GBK" w:hAnsi="Times New Roman" w:cs="Times New Roman"/>
          <w:sz w:val="32"/>
          <w:szCs w:val="32"/>
        </w:rPr>
        <w:t>。</w:t>
      </w:r>
      <w:r w:rsidRPr="00140F90">
        <w:rPr>
          <w:rFonts w:ascii="Times New Roman" w:eastAsia="方正仿宋_GBK" w:hAnsi="Times New Roman" w:cs="Times New Roman"/>
          <w:kern w:val="0"/>
          <w:sz w:val="32"/>
          <w:szCs w:val="32"/>
        </w:rPr>
        <w:t>《实施办法》明确</w:t>
      </w:r>
      <w:r>
        <w:rPr>
          <w:rFonts w:ascii="Times New Roman" w:eastAsia="方正仿宋_GBK" w:hAnsi="Times New Roman" w:cs="Times New Roman" w:hint="eastAsia"/>
          <w:kern w:val="0"/>
          <w:sz w:val="32"/>
          <w:szCs w:val="32"/>
        </w:rPr>
        <w:t>，普通类</w:t>
      </w:r>
      <w:r w:rsidRPr="00140F90">
        <w:rPr>
          <w:rFonts w:ascii="Times New Roman" w:eastAsia="方正仿宋_GBK" w:hAnsi="Times New Roman" w:cs="Times New Roman"/>
          <w:kern w:val="0"/>
          <w:sz w:val="32"/>
          <w:szCs w:val="32"/>
        </w:rPr>
        <w:t>本科提前批</w:t>
      </w:r>
      <w:r w:rsidRPr="00140F90">
        <w:rPr>
          <w:rFonts w:ascii="Times New Roman" w:eastAsia="方正仿宋_GBK" w:hAnsi="Times New Roman" w:cs="Times New Roman"/>
          <w:kern w:val="0"/>
          <w:sz w:val="32"/>
          <w:szCs w:val="32"/>
        </w:rPr>
        <w:t>A</w:t>
      </w:r>
      <w:r w:rsidRPr="00140F90">
        <w:rPr>
          <w:rFonts w:ascii="Times New Roman" w:eastAsia="方正仿宋_GBK" w:hAnsi="Times New Roman" w:cs="Times New Roman"/>
          <w:kern w:val="0"/>
          <w:sz w:val="32"/>
          <w:szCs w:val="32"/>
        </w:rPr>
        <w:t>段、专科提前批，由原来的</w:t>
      </w:r>
      <w:r w:rsidRPr="00140F90">
        <w:rPr>
          <w:rFonts w:ascii="Times New Roman" w:eastAsia="方正仿宋_GBK" w:hAnsi="Times New Roman" w:cs="Times New Roman"/>
          <w:kern w:val="0"/>
          <w:sz w:val="32"/>
          <w:szCs w:val="32"/>
        </w:rPr>
        <w:t>2</w:t>
      </w:r>
      <w:r>
        <w:rPr>
          <w:rFonts w:ascii="Times New Roman" w:eastAsia="方正仿宋_GBK" w:hAnsi="Times New Roman" w:cs="Times New Roman"/>
          <w:kern w:val="0"/>
          <w:sz w:val="32"/>
          <w:szCs w:val="32"/>
        </w:rPr>
        <w:t>个院校顺序志愿，</w:t>
      </w:r>
      <w:r w:rsidRPr="00140F90">
        <w:rPr>
          <w:rFonts w:ascii="Times New Roman" w:eastAsia="方正仿宋_GBK" w:hAnsi="Times New Roman" w:cs="Times New Roman"/>
          <w:kern w:val="0"/>
          <w:sz w:val="32"/>
          <w:szCs w:val="32"/>
        </w:rPr>
        <w:t>调整为</w:t>
      </w:r>
      <w:r w:rsidRPr="00140F90">
        <w:rPr>
          <w:rFonts w:ascii="Times New Roman" w:eastAsia="方正仿宋_GBK" w:hAnsi="Times New Roman" w:cs="Times New Roman"/>
          <w:kern w:val="0"/>
          <w:sz w:val="32"/>
          <w:szCs w:val="32"/>
        </w:rPr>
        <w:t>1</w:t>
      </w:r>
      <w:r w:rsidRPr="00140F90">
        <w:rPr>
          <w:rFonts w:ascii="Times New Roman" w:eastAsia="方正仿宋_GBK" w:hAnsi="Times New Roman" w:cs="Times New Roman"/>
          <w:kern w:val="0"/>
          <w:sz w:val="32"/>
          <w:szCs w:val="32"/>
        </w:rPr>
        <w:t>个院校志愿</w:t>
      </w:r>
      <w:r w:rsidR="005F1259">
        <w:rPr>
          <w:rFonts w:ascii="Times New Roman" w:eastAsia="方正仿宋_GBK" w:hAnsi="Times New Roman" w:cs="Times New Roman" w:hint="eastAsia"/>
          <w:kern w:val="0"/>
          <w:sz w:val="32"/>
          <w:szCs w:val="32"/>
        </w:rPr>
        <w:t>并</w:t>
      </w:r>
      <w:r w:rsidRPr="00140F90">
        <w:rPr>
          <w:rFonts w:ascii="Times New Roman" w:eastAsia="方正仿宋_GBK" w:hAnsi="Times New Roman" w:cs="Times New Roman"/>
          <w:kern w:val="0"/>
          <w:sz w:val="32"/>
          <w:szCs w:val="32"/>
        </w:rPr>
        <w:t>设置</w:t>
      </w:r>
      <w:r w:rsidRPr="00140F90">
        <w:rPr>
          <w:rFonts w:ascii="Times New Roman" w:eastAsia="方正仿宋_GBK" w:hAnsi="Times New Roman" w:cs="Times New Roman"/>
          <w:kern w:val="0"/>
          <w:sz w:val="32"/>
          <w:szCs w:val="32"/>
        </w:rPr>
        <w:t>2</w:t>
      </w:r>
      <w:r w:rsidRPr="00140F90">
        <w:rPr>
          <w:rFonts w:ascii="Times New Roman" w:eastAsia="方正仿宋_GBK" w:hAnsi="Times New Roman" w:cs="Times New Roman"/>
          <w:kern w:val="0"/>
          <w:sz w:val="32"/>
          <w:szCs w:val="32"/>
        </w:rPr>
        <w:t>次志愿征集</w:t>
      </w:r>
      <w:r w:rsidR="005F1259">
        <w:rPr>
          <w:rFonts w:ascii="Times New Roman" w:eastAsia="方正仿宋_GBK" w:hAnsi="Times New Roman" w:cs="Times New Roman" w:hint="eastAsia"/>
          <w:kern w:val="0"/>
          <w:sz w:val="32"/>
          <w:szCs w:val="32"/>
        </w:rPr>
        <w:t>；</w:t>
      </w:r>
      <w:r w:rsidR="005F1259">
        <w:rPr>
          <w:rFonts w:ascii="Times New Roman" w:eastAsia="方正仿宋_GBK" w:hAnsi="Times New Roman" w:cs="Times New Roman" w:hint="eastAsia"/>
          <w:bCs/>
          <w:sz w:val="32"/>
          <w:szCs w:val="32"/>
        </w:rPr>
        <w:t>对无特殊要求且可实行平行志愿</w:t>
      </w:r>
      <w:r w:rsidR="005F1259" w:rsidRPr="000443BA">
        <w:rPr>
          <w:rFonts w:ascii="Times New Roman" w:eastAsia="方正仿宋_GBK" w:hAnsi="Times New Roman" w:cs="Times New Roman"/>
          <w:bCs/>
          <w:sz w:val="32"/>
          <w:szCs w:val="32"/>
        </w:rPr>
        <w:t>的高校专项计划</w:t>
      </w:r>
      <w:r w:rsidR="005F1259">
        <w:rPr>
          <w:rFonts w:ascii="Times New Roman" w:eastAsia="方正仿宋_GBK" w:hAnsi="Times New Roman" w:cs="Times New Roman" w:hint="eastAsia"/>
          <w:bCs/>
          <w:sz w:val="32"/>
          <w:szCs w:val="32"/>
        </w:rPr>
        <w:t>，</w:t>
      </w:r>
      <w:r w:rsidR="005F1259" w:rsidRPr="000443BA">
        <w:rPr>
          <w:rFonts w:ascii="Times New Roman" w:eastAsia="方正仿宋_GBK" w:hAnsi="Times New Roman" w:cs="Times New Roman"/>
          <w:bCs/>
          <w:sz w:val="32"/>
          <w:szCs w:val="32"/>
        </w:rPr>
        <w:t>纳入普通类本科提前批</w:t>
      </w:r>
      <w:r w:rsidR="005F1259" w:rsidRPr="000443BA">
        <w:rPr>
          <w:rFonts w:ascii="Times New Roman" w:eastAsia="方正仿宋_GBK" w:hAnsi="Times New Roman" w:cs="Times New Roman"/>
          <w:bCs/>
          <w:sz w:val="32"/>
          <w:szCs w:val="32"/>
        </w:rPr>
        <w:t>B</w:t>
      </w:r>
      <w:r w:rsidR="005F1259" w:rsidRPr="000443BA">
        <w:rPr>
          <w:rFonts w:ascii="Times New Roman" w:eastAsia="方正仿宋_GBK" w:hAnsi="Times New Roman" w:cs="Times New Roman"/>
          <w:bCs/>
          <w:sz w:val="32"/>
          <w:szCs w:val="32"/>
        </w:rPr>
        <w:t>段实施</w:t>
      </w:r>
      <w:r w:rsidR="005F1259">
        <w:rPr>
          <w:rFonts w:ascii="Times New Roman" w:eastAsia="方正仿宋_GBK" w:hAnsi="Times New Roman" w:cs="Times New Roman" w:hint="eastAsia"/>
          <w:bCs/>
          <w:sz w:val="32"/>
          <w:szCs w:val="32"/>
        </w:rPr>
        <w:t>志愿填报和</w:t>
      </w:r>
      <w:r w:rsidR="005F1259" w:rsidRPr="000443BA">
        <w:rPr>
          <w:rFonts w:ascii="Times New Roman" w:eastAsia="方正仿宋_GBK" w:hAnsi="Times New Roman" w:cs="Times New Roman"/>
          <w:bCs/>
          <w:sz w:val="32"/>
          <w:szCs w:val="32"/>
        </w:rPr>
        <w:t>录取</w:t>
      </w:r>
      <w:r w:rsidR="005F1259">
        <w:rPr>
          <w:rFonts w:ascii="Times New Roman" w:eastAsia="方正仿宋_GBK" w:hAnsi="Times New Roman" w:cs="Times New Roman" w:hint="eastAsia"/>
          <w:bCs/>
          <w:sz w:val="32"/>
          <w:szCs w:val="32"/>
        </w:rPr>
        <w:t>，进一步降低志愿填报难度，</w:t>
      </w:r>
      <w:r w:rsidR="003A06F6">
        <w:rPr>
          <w:rFonts w:ascii="Times New Roman" w:eastAsia="方正仿宋_GBK" w:hAnsi="Times New Roman" w:cs="Times New Roman" w:hint="eastAsia"/>
          <w:kern w:val="0"/>
          <w:sz w:val="32"/>
          <w:szCs w:val="32"/>
        </w:rPr>
        <w:t>保障</w:t>
      </w:r>
      <w:r>
        <w:rPr>
          <w:rFonts w:ascii="Times New Roman" w:eastAsia="方正仿宋_GBK" w:hAnsi="Times New Roman" w:cs="Times New Roman" w:hint="eastAsia"/>
          <w:kern w:val="0"/>
          <w:sz w:val="32"/>
          <w:szCs w:val="32"/>
        </w:rPr>
        <w:t>考生录取机会</w:t>
      </w:r>
      <w:r w:rsidRPr="00140F90">
        <w:rPr>
          <w:rFonts w:ascii="Times New Roman" w:eastAsia="方正仿宋_GBK" w:hAnsi="Times New Roman" w:cs="Times New Roman"/>
          <w:kern w:val="0"/>
          <w:sz w:val="32"/>
          <w:szCs w:val="32"/>
        </w:rPr>
        <w:t>。</w:t>
      </w:r>
    </w:p>
    <w:p w:rsidR="003C53C5" w:rsidRPr="00140F90" w:rsidRDefault="000A1477" w:rsidP="001F2725">
      <w:pPr>
        <w:widowControl/>
        <w:shd w:val="clear" w:color="auto" w:fill="FFFFFF"/>
        <w:spacing w:line="540" w:lineRule="exact"/>
        <w:ind w:firstLineChars="200" w:firstLine="640"/>
        <w:jc w:val="left"/>
        <w:rPr>
          <w:rFonts w:ascii="Times New Roman" w:eastAsia="方正黑体_GBK" w:hAnsi="Times New Roman" w:cs="Times New Roman"/>
          <w:color w:val="222222"/>
          <w:kern w:val="0"/>
          <w:sz w:val="32"/>
          <w:szCs w:val="32"/>
        </w:rPr>
      </w:pPr>
      <w:r>
        <w:rPr>
          <w:rFonts w:ascii="Times New Roman" w:eastAsia="方正黑体_GBK" w:hAnsi="Times New Roman" w:cs="Times New Roman" w:hint="eastAsia"/>
          <w:color w:val="222222"/>
          <w:kern w:val="0"/>
          <w:sz w:val="32"/>
          <w:szCs w:val="32"/>
        </w:rPr>
        <w:t>二、</w:t>
      </w:r>
      <w:r w:rsidR="00E17F9D">
        <w:rPr>
          <w:rFonts w:ascii="Times New Roman" w:eastAsia="方正黑体_GBK" w:hAnsi="Times New Roman" w:cs="Times New Roman" w:hint="eastAsia"/>
          <w:color w:val="222222"/>
          <w:kern w:val="0"/>
          <w:sz w:val="32"/>
          <w:szCs w:val="32"/>
        </w:rPr>
        <w:t>我市</w:t>
      </w:r>
      <w:r w:rsidR="00E17F9D">
        <w:rPr>
          <w:rFonts w:ascii="Times New Roman" w:eastAsia="方正黑体_GBK" w:hAnsi="Times New Roman" w:cs="Times New Roman" w:hint="eastAsia"/>
          <w:color w:val="222222"/>
          <w:kern w:val="0"/>
          <w:sz w:val="32"/>
          <w:szCs w:val="32"/>
        </w:rPr>
        <w:t>2</w:t>
      </w:r>
      <w:r w:rsidR="00E17F9D">
        <w:rPr>
          <w:rFonts w:ascii="Times New Roman" w:eastAsia="方正黑体_GBK" w:hAnsi="Times New Roman" w:cs="Times New Roman"/>
          <w:color w:val="222222"/>
          <w:kern w:val="0"/>
          <w:sz w:val="32"/>
          <w:szCs w:val="32"/>
        </w:rPr>
        <w:t>025</w:t>
      </w:r>
      <w:r w:rsidR="00E17F9D">
        <w:rPr>
          <w:rFonts w:ascii="Times New Roman" w:eastAsia="方正黑体_GBK" w:hAnsi="Times New Roman" w:cs="Times New Roman" w:hint="eastAsia"/>
          <w:color w:val="222222"/>
          <w:kern w:val="0"/>
          <w:sz w:val="32"/>
          <w:szCs w:val="32"/>
        </w:rPr>
        <w:t>年</w:t>
      </w:r>
      <w:r w:rsidR="003C53C5" w:rsidRPr="00140F90">
        <w:rPr>
          <w:rFonts w:ascii="Times New Roman" w:eastAsia="方正黑体_GBK" w:hAnsi="Times New Roman" w:cs="Times New Roman"/>
          <w:color w:val="222222"/>
          <w:kern w:val="0"/>
          <w:sz w:val="32"/>
          <w:szCs w:val="32"/>
        </w:rPr>
        <w:t>统一高考</w:t>
      </w:r>
      <w:r w:rsidR="00FE50CD">
        <w:rPr>
          <w:rFonts w:ascii="Times New Roman" w:eastAsia="方正黑体_GBK" w:hAnsi="Times New Roman" w:cs="Times New Roman" w:hint="eastAsia"/>
          <w:color w:val="222222"/>
          <w:kern w:val="0"/>
          <w:sz w:val="32"/>
          <w:szCs w:val="32"/>
        </w:rPr>
        <w:t>录取</w:t>
      </w:r>
      <w:r w:rsidR="003C53C5" w:rsidRPr="00140F90">
        <w:rPr>
          <w:rFonts w:ascii="Times New Roman" w:eastAsia="方正黑体_GBK" w:hAnsi="Times New Roman" w:cs="Times New Roman"/>
          <w:color w:val="222222"/>
          <w:kern w:val="0"/>
          <w:sz w:val="32"/>
          <w:szCs w:val="32"/>
        </w:rPr>
        <w:t>批次是怎么设置的？</w:t>
      </w:r>
    </w:p>
    <w:p w:rsidR="001C67CE" w:rsidRPr="00ED24E1" w:rsidRDefault="003C53C5" w:rsidP="00ED24E1">
      <w:pPr>
        <w:widowControl/>
        <w:shd w:val="clear" w:color="auto" w:fill="FFFFFF"/>
        <w:spacing w:line="540" w:lineRule="exact"/>
        <w:ind w:firstLineChars="200" w:firstLine="640"/>
        <w:rPr>
          <w:rFonts w:ascii="Times New Roman" w:eastAsia="方正仿宋_GBK" w:hAnsi="Times New Roman" w:cs="Times New Roman"/>
          <w:color w:val="222222"/>
          <w:kern w:val="0"/>
          <w:sz w:val="32"/>
          <w:szCs w:val="32"/>
        </w:rPr>
      </w:pPr>
      <w:r w:rsidRPr="00ED24E1">
        <w:rPr>
          <w:rFonts w:ascii="Times New Roman" w:eastAsia="方正仿宋_GBK" w:hAnsi="Times New Roman" w:cs="Times New Roman"/>
          <w:color w:val="222222"/>
          <w:kern w:val="0"/>
          <w:sz w:val="32"/>
          <w:szCs w:val="32"/>
        </w:rPr>
        <w:lastRenderedPageBreak/>
        <w:t>答：</w:t>
      </w:r>
      <w:r w:rsidR="003713DC" w:rsidRPr="00ED24E1">
        <w:rPr>
          <w:rFonts w:ascii="Times New Roman" w:eastAsia="方正仿宋_GBK" w:hAnsi="Times New Roman" w:cs="Times New Roman" w:hint="eastAsia"/>
          <w:color w:val="222222"/>
          <w:kern w:val="0"/>
          <w:sz w:val="32"/>
          <w:szCs w:val="32"/>
        </w:rPr>
        <w:t>2</w:t>
      </w:r>
      <w:r w:rsidR="003713DC" w:rsidRPr="00ED24E1">
        <w:rPr>
          <w:rFonts w:ascii="Times New Roman" w:eastAsia="方正仿宋_GBK" w:hAnsi="Times New Roman" w:cs="Times New Roman"/>
          <w:color w:val="222222"/>
          <w:kern w:val="0"/>
          <w:sz w:val="32"/>
          <w:szCs w:val="32"/>
        </w:rPr>
        <w:t>025</w:t>
      </w:r>
      <w:r w:rsidR="003713DC" w:rsidRPr="00ED24E1">
        <w:rPr>
          <w:rFonts w:ascii="Times New Roman" w:eastAsia="方正仿宋_GBK" w:hAnsi="Times New Roman" w:cs="Times New Roman" w:hint="eastAsia"/>
          <w:color w:val="222222"/>
          <w:kern w:val="0"/>
          <w:sz w:val="32"/>
          <w:szCs w:val="32"/>
        </w:rPr>
        <w:t>年，我市统一</w:t>
      </w:r>
      <w:proofErr w:type="gramStart"/>
      <w:r w:rsidR="003713DC" w:rsidRPr="00ED24E1">
        <w:rPr>
          <w:rFonts w:ascii="Times New Roman" w:eastAsia="方正仿宋_GBK" w:hAnsi="Times New Roman" w:cs="Times New Roman" w:hint="eastAsia"/>
          <w:color w:val="222222"/>
          <w:kern w:val="0"/>
          <w:sz w:val="32"/>
          <w:szCs w:val="32"/>
        </w:rPr>
        <w:t>高考</w:t>
      </w:r>
      <w:r w:rsidR="005437AD">
        <w:rPr>
          <w:rFonts w:ascii="Times New Roman" w:eastAsia="方正仿宋_GBK" w:hAnsi="Times New Roman" w:cs="Times New Roman" w:hint="eastAsia"/>
          <w:color w:val="222222"/>
          <w:kern w:val="0"/>
          <w:sz w:val="32"/>
          <w:szCs w:val="32"/>
        </w:rPr>
        <w:t>仍</w:t>
      </w:r>
      <w:proofErr w:type="gramEnd"/>
      <w:r w:rsidR="003713DC" w:rsidRPr="00ED24E1">
        <w:rPr>
          <w:rFonts w:ascii="Times New Roman" w:eastAsia="方正仿宋_GBK" w:hAnsi="Times New Roman" w:cs="Times New Roman" w:hint="eastAsia"/>
          <w:color w:val="222222"/>
          <w:kern w:val="0"/>
          <w:sz w:val="32"/>
          <w:szCs w:val="32"/>
        </w:rPr>
        <w:t>按照普通类、艺术类、体育类</w:t>
      </w:r>
      <w:r w:rsidR="003713DC" w:rsidRPr="00ED24E1">
        <w:rPr>
          <w:rFonts w:ascii="Times New Roman" w:eastAsia="方正仿宋_GBK" w:hAnsi="Times New Roman" w:cs="Times New Roman"/>
          <w:color w:val="222222"/>
          <w:kern w:val="0"/>
          <w:sz w:val="32"/>
          <w:szCs w:val="32"/>
        </w:rPr>
        <w:t>3</w:t>
      </w:r>
      <w:r w:rsidR="003713DC" w:rsidRPr="00ED24E1">
        <w:rPr>
          <w:rFonts w:ascii="Times New Roman" w:eastAsia="方正仿宋_GBK" w:hAnsi="Times New Roman" w:cs="Times New Roman" w:hint="eastAsia"/>
          <w:color w:val="222222"/>
          <w:kern w:val="0"/>
          <w:sz w:val="32"/>
          <w:szCs w:val="32"/>
        </w:rPr>
        <w:t>个类别分别设置批次，各批次实行专业（类）平行志愿（以下简称，专业平行志愿）或院校顺序志愿。专业平行志愿以“</w:t>
      </w:r>
      <w:r w:rsidR="003713DC" w:rsidRPr="00ED24E1">
        <w:rPr>
          <w:rFonts w:ascii="Times New Roman" w:eastAsia="方正仿宋_GBK" w:hAnsi="Times New Roman" w:cs="Times New Roman"/>
          <w:color w:val="222222"/>
          <w:kern w:val="0"/>
          <w:sz w:val="32"/>
          <w:szCs w:val="32"/>
        </w:rPr>
        <w:t>1</w:t>
      </w:r>
      <w:r w:rsidR="003713DC" w:rsidRPr="00ED24E1">
        <w:rPr>
          <w:rFonts w:ascii="Times New Roman" w:eastAsia="方正仿宋_GBK" w:hAnsi="Times New Roman" w:cs="Times New Roman" w:hint="eastAsia"/>
          <w:color w:val="222222"/>
          <w:kern w:val="0"/>
          <w:sz w:val="32"/>
          <w:szCs w:val="32"/>
        </w:rPr>
        <w:t>个专业（类）</w:t>
      </w:r>
      <w:r w:rsidR="003713DC" w:rsidRPr="00ED24E1">
        <w:rPr>
          <w:rFonts w:ascii="Times New Roman" w:eastAsia="方正仿宋_GBK" w:hAnsi="Times New Roman" w:cs="Times New Roman"/>
          <w:color w:val="222222"/>
          <w:kern w:val="0"/>
          <w:sz w:val="32"/>
          <w:szCs w:val="32"/>
        </w:rPr>
        <w:t>+1</w:t>
      </w:r>
      <w:r w:rsidR="003713DC" w:rsidRPr="00ED24E1">
        <w:rPr>
          <w:rFonts w:ascii="Times New Roman" w:eastAsia="方正仿宋_GBK" w:hAnsi="Times New Roman" w:cs="Times New Roman" w:hint="eastAsia"/>
          <w:color w:val="222222"/>
          <w:kern w:val="0"/>
          <w:sz w:val="32"/>
          <w:szCs w:val="32"/>
        </w:rPr>
        <w:t>个学校”为</w:t>
      </w:r>
      <w:r w:rsidR="003713DC" w:rsidRPr="00ED24E1">
        <w:rPr>
          <w:rFonts w:ascii="Times New Roman" w:eastAsia="方正仿宋_GBK" w:hAnsi="Times New Roman" w:cs="Times New Roman"/>
          <w:color w:val="222222"/>
          <w:kern w:val="0"/>
          <w:sz w:val="32"/>
          <w:szCs w:val="32"/>
        </w:rPr>
        <w:t>1</w:t>
      </w:r>
      <w:r w:rsidR="003713DC" w:rsidRPr="00ED24E1">
        <w:rPr>
          <w:rFonts w:ascii="Times New Roman" w:eastAsia="方正仿宋_GBK" w:hAnsi="Times New Roman" w:cs="Times New Roman" w:hint="eastAsia"/>
          <w:color w:val="222222"/>
          <w:kern w:val="0"/>
          <w:sz w:val="32"/>
          <w:szCs w:val="32"/>
        </w:rPr>
        <w:t>个志愿；院校顺序志愿以“</w:t>
      </w:r>
      <w:r w:rsidR="003713DC" w:rsidRPr="00ED24E1">
        <w:rPr>
          <w:rFonts w:ascii="Times New Roman" w:eastAsia="方正仿宋_GBK" w:hAnsi="Times New Roman" w:cs="Times New Roman"/>
          <w:color w:val="222222"/>
          <w:kern w:val="0"/>
          <w:sz w:val="32"/>
          <w:szCs w:val="32"/>
        </w:rPr>
        <w:t>1</w:t>
      </w:r>
      <w:r w:rsidR="003713DC" w:rsidRPr="00ED24E1">
        <w:rPr>
          <w:rFonts w:ascii="Times New Roman" w:eastAsia="方正仿宋_GBK" w:hAnsi="Times New Roman" w:cs="Times New Roman" w:hint="eastAsia"/>
          <w:color w:val="222222"/>
          <w:kern w:val="0"/>
          <w:sz w:val="32"/>
          <w:szCs w:val="32"/>
        </w:rPr>
        <w:t>个学校</w:t>
      </w:r>
      <w:r w:rsidR="003713DC" w:rsidRPr="00ED24E1">
        <w:rPr>
          <w:rFonts w:ascii="Times New Roman" w:eastAsia="方正仿宋_GBK" w:hAnsi="Times New Roman" w:cs="Times New Roman"/>
          <w:color w:val="222222"/>
          <w:kern w:val="0"/>
          <w:sz w:val="32"/>
          <w:szCs w:val="32"/>
        </w:rPr>
        <w:t>+6</w:t>
      </w:r>
      <w:r w:rsidR="003713DC" w:rsidRPr="00ED24E1">
        <w:rPr>
          <w:rFonts w:ascii="Times New Roman" w:eastAsia="方正仿宋_GBK" w:hAnsi="Times New Roman" w:cs="Times New Roman" w:hint="eastAsia"/>
          <w:color w:val="222222"/>
          <w:kern w:val="0"/>
          <w:sz w:val="32"/>
          <w:szCs w:val="32"/>
        </w:rPr>
        <w:t>个专业（类）”为</w:t>
      </w:r>
      <w:r w:rsidR="003713DC" w:rsidRPr="00ED24E1">
        <w:rPr>
          <w:rFonts w:ascii="Times New Roman" w:eastAsia="方正仿宋_GBK" w:hAnsi="Times New Roman" w:cs="Times New Roman"/>
          <w:color w:val="222222"/>
          <w:kern w:val="0"/>
          <w:sz w:val="32"/>
          <w:szCs w:val="32"/>
        </w:rPr>
        <w:t>1</w:t>
      </w:r>
      <w:r w:rsidR="003713DC" w:rsidRPr="00ED24E1">
        <w:rPr>
          <w:rFonts w:ascii="Times New Roman" w:eastAsia="方正仿宋_GBK" w:hAnsi="Times New Roman" w:cs="Times New Roman" w:hint="eastAsia"/>
          <w:color w:val="222222"/>
          <w:kern w:val="0"/>
          <w:sz w:val="32"/>
          <w:szCs w:val="32"/>
        </w:rPr>
        <w:t>个志愿，并设置是否服从专业调剂选项。</w:t>
      </w:r>
      <w:r w:rsidR="00FE50CD" w:rsidRPr="00ED24E1">
        <w:rPr>
          <w:rFonts w:ascii="Times New Roman" w:eastAsia="方正仿宋_GBK" w:hAnsi="Times New Roman" w:cs="Times New Roman" w:hint="eastAsia"/>
          <w:color w:val="222222"/>
          <w:kern w:val="0"/>
          <w:sz w:val="32"/>
          <w:szCs w:val="32"/>
        </w:rPr>
        <w:t>录取</w:t>
      </w:r>
      <w:r w:rsidRPr="00ED24E1">
        <w:rPr>
          <w:rFonts w:ascii="Times New Roman" w:eastAsia="方正仿宋_GBK" w:hAnsi="Times New Roman" w:cs="Times New Roman"/>
          <w:color w:val="222222"/>
          <w:kern w:val="0"/>
          <w:sz w:val="32"/>
          <w:szCs w:val="32"/>
        </w:rPr>
        <w:t>批次</w:t>
      </w:r>
      <w:r w:rsidR="001E4985" w:rsidRPr="00ED24E1">
        <w:rPr>
          <w:rFonts w:ascii="Times New Roman" w:eastAsia="方正仿宋_GBK" w:hAnsi="Times New Roman" w:cs="Times New Roman"/>
          <w:color w:val="222222"/>
          <w:kern w:val="0"/>
          <w:sz w:val="32"/>
          <w:szCs w:val="32"/>
        </w:rPr>
        <w:t>和志愿</w:t>
      </w:r>
      <w:r w:rsidR="00711ECA" w:rsidRPr="00ED24E1">
        <w:rPr>
          <w:rFonts w:ascii="Times New Roman" w:eastAsia="方正仿宋_GBK" w:hAnsi="Times New Roman" w:cs="Times New Roman"/>
          <w:color w:val="222222"/>
          <w:kern w:val="0"/>
          <w:sz w:val="32"/>
          <w:szCs w:val="32"/>
        </w:rPr>
        <w:t>设置</w:t>
      </w:r>
      <w:r w:rsidRPr="00ED24E1">
        <w:rPr>
          <w:rFonts w:ascii="Times New Roman" w:eastAsia="方正仿宋_GBK" w:hAnsi="Times New Roman" w:cs="Times New Roman"/>
          <w:color w:val="222222"/>
          <w:kern w:val="0"/>
          <w:sz w:val="32"/>
          <w:szCs w:val="32"/>
        </w:rPr>
        <w:t>如下表：</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376"/>
        <w:gridCol w:w="4998"/>
        <w:gridCol w:w="1134"/>
        <w:gridCol w:w="1134"/>
      </w:tblGrid>
      <w:tr w:rsidR="005F1259" w:rsidRPr="00140F90" w:rsidTr="00DE36AF">
        <w:trPr>
          <w:trHeight w:val="456"/>
          <w:tblHeader/>
          <w:jc w:val="center"/>
        </w:trPr>
        <w:tc>
          <w:tcPr>
            <w:tcW w:w="851" w:type="dxa"/>
            <w:vAlign w:val="center"/>
          </w:tcPr>
          <w:p w:rsidR="005F1259" w:rsidRPr="007102F5" w:rsidRDefault="005F1259" w:rsidP="00FC70BE">
            <w:pPr>
              <w:spacing w:line="220" w:lineRule="exact"/>
              <w:jc w:val="center"/>
              <w:rPr>
                <w:rFonts w:ascii="Times New Roman" w:eastAsia="方正仿宋_GBK" w:hAnsi="Times New Roman" w:cs="Times New Roman"/>
                <w:b/>
                <w:szCs w:val="21"/>
              </w:rPr>
            </w:pPr>
            <w:r w:rsidRPr="007102F5">
              <w:rPr>
                <w:rFonts w:ascii="Times New Roman" w:eastAsia="方正仿宋_GBK" w:hAnsi="Times New Roman" w:cs="Times New Roman"/>
                <w:b/>
                <w:szCs w:val="21"/>
              </w:rPr>
              <w:t>类</w:t>
            </w:r>
            <w:r w:rsidRPr="007102F5">
              <w:rPr>
                <w:rFonts w:ascii="Times New Roman" w:eastAsia="方正仿宋_GBK" w:hAnsi="Times New Roman" w:cs="Times New Roman"/>
                <w:b/>
                <w:szCs w:val="21"/>
              </w:rPr>
              <w:t xml:space="preserve"> </w:t>
            </w:r>
            <w:r w:rsidRPr="007102F5">
              <w:rPr>
                <w:rFonts w:ascii="Times New Roman" w:eastAsia="方正仿宋_GBK" w:hAnsi="Times New Roman" w:cs="Times New Roman"/>
                <w:b/>
                <w:szCs w:val="21"/>
              </w:rPr>
              <w:t>别</w:t>
            </w:r>
          </w:p>
        </w:tc>
        <w:tc>
          <w:tcPr>
            <w:tcW w:w="1376" w:type="dxa"/>
            <w:vAlign w:val="center"/>
          </w:tcPr>
          <w:p w:rsidR="005F1259" w:rsidRPr="007102F5" w:rsidRDefault="005F1259" w:rsidP="00FC70BE">
            <w:pPr>
              <w:spacing w:line="220" w:lineRule="exact"/>
              <w:jc w:val="center"/>
              <w:rPr>
                <w:rFonts w:ascii="Times New Roman" w:eastAsia="方正仿宋_GBK" w:hAnsi="Times New Roman" w:cs="Times New Roman"/>
                <w:b/>
                <w:szCs w:val="21"/>
              </w:rPr>
            </w:pPr>
            <w:r w:rsidRPr="007102F5">
              <w:rPr>
                <w:rFonts w:ascii="Times New Roman" w:eastAsia="方正仿宋_GBK" w:hAnsi="Times New Roman" w:cs="Times New Roman"/>
                <w:b/>
                <w:szCs w:val="21"/>
              </w:rPr>
              <w:t>批</w:t>
            </w:r>
            <w:r w:rsidRPr="007102F5">
              <w:rPr>
                <w:rFonts w:ascii="Times New Roman" w:eastAsia="方正仿宋_GBK" w:hAnsi="Times New Roman" w:cs="Times New Roman"/>
                <w:b/>
                <w:szCs w:val="21"/>
              </w:rPr>
              <w:t xml:space="preserve"> </w:t>
            </w:r>
            <w:r w:rsidRPr="007102F5">
              <w:rPr>
                <w:rFonts w:ascii="Times New Roman" w:eastAsia="方正仿宋_GBK" w:hAnsi="Times New Roman" w:cs="Times New Roman"/>
                <w:b/>
                <w:szCs w:val="21"/>
              </w:rPr>
              <w:t>次</w:t>
            </w:r>
          </w:p>
        </w:tc>
        <w:tc>
          <w:tcPr>
            <w:tcW w:w="4998" w:type="dxa"/>
            <w:vAlign w:val="center"/>
          </w:tcPr>
          <w:p w:rsidR="005F1259" w:rsidRPr="007102F5" w:rsidRDefault="005F1259" w:rsidP="00FC70BE">
            <w:pPr>
              <w:spacing w:line="220" w:lineRule="exact"/>
              <w:jc w:val="center"/>
              <w:rPr>
                <w:rFonts w:ascii="Times New Roman" w:eastAsia="方正仿宋_GBK" w:hAnsi="Times New Roman" w:cs="Times New Roman"/>
                <w:b/>
                <w:szCs w:val="21"/>
              </w:rPr>
            </w:pPr>
            <w:r w:rsidRPr="007102F5">
              <w:rPr>
                <w:rFonts w:ascii="Times New Roman" w:eastAsia="方正仿宋_GBK" w:hAnsi="Times New Roman" w:cs="Times New Roman"/>
                <w:b/>
                <w:szCs w:val="21"/>
              </w:rPr>
              <w:t>招生类型</w:t>
            </w:r>
          </w:p>
        </w:tc>
        <w:tc>
          <w:tcPr>
            <w:tcW w:w="1134" w:type="dxa"/>
            <w:vAlign w:val="center"/>
          </w:tcPr>
          <w:p w:rsidR="005F1259" w:rsidRPr="007102F5" w:rsidRDefault="005F1259" w:rsidP="00FC70BE">
            <w:pPr>
              <w:spacing w:line="220" w:lineRule="exact"/>
              <w:jc w:val="center"/>
              <w:rPr>
                <w:rFonts w:ascii="Times New Roman" w:eastAsia="方正仿宋_GBK" w:hAnsi="Times New Roman" w:cs="Times New Roman"/>
                <w:b/>
                <w:szCs w:val="21"/>
              </w:rPr>
            </w:pPr>
            <w:r w:rsidRPr="007102F5">
              <w:rPr>
                <w:rFonts w:ascii="Times New Roman" w:eastAsia="方正仿宋_GBK" w:hAnsi="Times New Roman" w:cs="Times New Roman"/>
                <w:b/>
                <w:szCs w:val="21"/>
              </w:rPr>
              <w:t>志愿个数</w:t>
            </w:r>
          </w:p>
        </w:tc>
        <w:tc>
          <w:tcPr>
            <w:tcW w:w="1134" w:type="dxa"/>
            <w:vAlign w:val="center"/>
          </w:tcPr>
          <w:p w:rsidR="005F1259" w:rsidRPr="007102F5" w:rsidRDefault="005F1259" w:rsidP="00FC70BE">
            <w:pPr>
              <w:spacing w:line="220" w:lineRule="exact"/>
              <w:jc w:val="center"/>
              <w:rPr>
                <w:rFonts w:ascii="Times New Roman" w:eastAsia="方正仿宋_GBK" w:hAnsi="Times New Roman" w:cs="Times New Roman"/>
                <w:b/>
                <w:szCs w:val="21"/>
              </w:rPr>
            </w:pPr>
            <w:r w:rsidRPr="007102F5">
              <w:rPr>
                <w:rFonts w:ascii="Times New Roman" w:eastAsia="方正仿宋_GBK" w:hAnsi="Times New Roman" w:cs="Times New Roman" w:hint="eastAsia"/>
                <w:b/>
                <w:szCs w:val="21"/>
              </w:rPr>
              <w:t>志愿模式</w:t>
            </w:r>
          </w:p>
        </w:tc>
      </w:tr>
      <w:tr w:rsidR="005F1259" w:rsidRPr="00140F90" w:rsidTr="00DE36AF">
        <w:trPr>
          <w:trHeight w:val="575"/>
          <w:jc w:val="center"/>
        </w:trPr>
        <w:tc>
          <w:tcPr>
            <w:tcW w:w="851" w:type="dxa"/>
            <w:vMerge w:val="restart"/>
            <w:vAlign w:val="center"/>
          </w:tcPr>
          <w:p w:rsidR="005F1259" w:rsidRPr="007102F5" w:rsidRDefault="005F1259" w:rsidP="00FC70BE">
            <w:pPr>
              <w:spacing w:line="220" w:lineRule="exact"/>
              <w:jc w:val="center"/>
              <w:rPr>
                <w:rFonts w:ascii="Times New Roman" w:eastAsia="方正仿宋_GBK" w:hAnsi="Times New Roman" w:cs="Times New Roman"/>
                <w:b/>
                <w:szCs w:val="21"/>
              </w:rPr>
            </w:pPr>
            <w:r w:rsidRPr="007102F5">
              <w:rPr>
                <w:rFonts w:ascii="Times New Roman" w:eastAsia="方正仿宋_GBK" w:hAnsi="Times New Roman" w:cs="Times New Roman"/>
                <w:b/>
                <w:szCs w:val="21"/>
              </w:rPr>
              <w:t>普通类</w:t>
            </w:r>
          </w:p>
        </w:tc>
        <w:tc>
          <w:tcPr>
            <w:tcW w:w="1376" w:type="dxa"/>
            <w:vMerge w:val="restart"/>
            <w:vAlign w:val="center"/>
          </w:tcPr>
          <w:p w:rsidR="005F1259" w:rsidRPr="007102F5" w:rsidRDefault="005F1259" w:rsidP="00FC70BE">
            <w:pPr>
              <w:spacing w:line="220" w:lineRule="exact"/>
              <w:jc w:val="center"/>
              <w:rPr>
                <w:rFonts w:ascii="Times New Roman" w:eastAsia="方正仿宋_GBK" w:hAnsi="Times New Roman" w:cs="Times New Roman"/>
                <w:szCs w:val="21"/>
              </w:rPr>
            </w:pPr>
            <w:r w:rsidRPr="007102F5">
              <w:rPr>
                <w:rFonts w:ascii="Times New Roman" w:eastAsia="方正仿宋_GBK" w:hAnsi="Times New Roman" w:cs="Times New Roman"/>
                <w:szCs w:val="21"/>
              </w:rPr>
              <w:t>本科提前批</w:t>
            </w:r>
          </w:p>
        </w:tc>
        <w:tc>
          <w:tcPr>
            <w:tcW w:w="4998" w:type="dxa"/>
            <w:vAlign w:val="center"/>
          </w:tcPr>
          <w:p w:rsidR="005F1259" w:rsidRPr="007102F5" w:rsidRDefault="005F1259" w:rsidP="00FC70BE">
            <w:pPr>
              <w:spacing w:line="220" w:lineRule="exact"/>
              <w:jc w:val="left"/>
              <w:rPr>
                <w:rFonts w:ascii="Times New Roman" w:eastAsia="方正仿宋_GBK" w:hAnsi="Times New Roman" w:cs="Times New Roman"/>
                <w:szCs w:val="21"/>
              </w:rPr>
            </w:pPr>
            <w:r w:rsidRPr="007102F5">
              <w:rPr>
                <w:rFonts w:ascii="Times New Roman" w:eastAsia="方正仿宋_GBK" w:hAnsi="Times New Roman" w:cs="Times New Roman"/>
                <w:szCs w:val="21"/>
              </w:rPr>
              <w:t>A</w:t>
            </w:r>
            <w:r w:rsidRPr="007102F5">
              <w:rPr>
                <w:rFonts w:ascii="Times New Roman" w:eastAsia="方正仿宋_GBK" w:hAnsi="Times New Roman" w:cs="Times New Roman"/>
                <w:szCs w:val="21"/>
              </w:rPr>
              <w:t>段：有面试、体检（体测）等特殊要求的本</w:t>
            </w:r>
            <w:r>
              <w:rPr>
                <w:rFonts w:ascii="Times New Roman" w:eastAsia="方正仿宋_GBK" w:hAnsi="Times New Roman" w:cs="Times New Roman"/>
                <w:szCs w:val="21"/>
              </w:rPr>
              <w:t>科招生专业及计划。如：军事、公安、消防、有关高校综合评价招生等</w:t>
            </w:r>
          </w:p>
        </w:tc>
        <w:tc>
          <w:tcPr>
            <w:tcW w:w="1134" w:type="dxa"/>
            <w:vAlign w:val="center"/>
          </w:tcPr>
          <w:p w:rsidR="005F1259" w:rsidRPr="007102F5" w:rsidRDefault="005F1259" w:rsidP="00FC70BE">
            <w:pPr>
              <w:spacing w:line="220" w:lineRule="exact"/>
              <w:jc w:val="center"/>
              <w:rPr>
                <w:rFonts w:ascii="Times New Roman" w:eastAsia="方正仿宋_GBK" w:hAnsi="Times New Roman" w:cs="Times New Roman"/>
                <w:szCs w:val="21"/>
              </w:rPr>
            </w:pPr>
            <w:r w:rsidRPr="007102F5">
              <w:rPr>
                <w:rFonts w:ascii="Times New Roman" w:eastAsia="方正仿宋_GBK" w:hAnsi="Times New Roman" w:cs="Times New Roman"/>
                <w:szCs w:val="21"/>
              </w:rPr>
              <w:t>1</w:t>
            </w:r>
            <w:r w:rsidRPr="007102F5">
              <w:rPr>
                <w:rFonts w:ascii="Times New Roman" w:eastAsia="方正仿宋_GBK" w:hAnsi="Times New Roman" w:cs="Times New Roman"/>
                <w:szCs w:val="21"/>
              </w:rPr>
              <w:t>个</w:t>
            </w:r>
          </w:p>
        </w:tc>
        <w:tc>
          <w:tcPr>
            <w:tcW w:w="1134" w:type="dxa"/>
            <w:vAlign w:val="center"/>
          </w:tcPr>
          <w:p w:rsidR="005F1259" w:rsidRPr="007102F5" w:rsidRDefault="005F1259" w:rsidP="00FC70BE">
            <w:pPr>
              <w:spacing w:line="220" w:lineRule="exact"/>
              <w:jc w:val="center"/>
              <w:rPr>
                <w:rFonts w:ascii="Times New Roman" w:eastAsia="方正仿宋_GBK" w:hAnsi="Times New Roman" w:cs="Times New Roman"/>
                <w:szCs w:val="21"/>
              </w:rPr>
            </w:pPr>
            <w:r w:rsidRPr="007102F5">
              <w:rPr>
                <w:rFonts w:ascii="Times New Roman" w:eastAsia="方正仿宋_GBK" w:hAnsi="Times New Roman" w:cs="Times New Roman"/>
                <w:szCs w:val="21"/>
              </w:rPr>
              <w:t>院校志愿</w:t>
            </w:r>
          </w:p>
        </w:tc>
      </w:tr>
      <w:tr w:rsidR="005F1259" w:rsidRPr="00140F90" w:rsidTr="00DE36AF">
        <w:trPr>
          <w:trHeight w:val="774"/>
          <w:jc w:val="center"/>
        </w:trPr>
        <w:tc>
          <w:tcPr>
            <w:tcW w:w="851" w:type="dxa"/>
            <w:vMerge/>
            <w:vAlign w:val="center"/>
          </w:tcPr>
          <w:p w:rsidR="005F1259" w:rsidRPr="007102F5" w:rsidRDefault="005F1259" w:rsidP="00FC70BE">
            <w:pPr>
              <w:spacing w:line="220" w:lineRule="exact"/>
              <w:jc w:val="center"/>
              <w:rPr>
                <w:rFonts w:ascii="Times New Roman" w:eastAsia="方正仿宋_GBK" w:hAnsi="Times New Roman" w:cs="Times New Roman"/>
                <w:b/>
                <w:szCs w:val="21"/>
              </w:rPr>
            </w:pPr>
          </w:p>
        </w:tc>
        <w:tc>
          <w:tcPr>
            <w:tcW w:w="1376" w:type="dxa"/>
            <w:vMerge/>
            <w:vAlign w:val="center"/>
          </w:tcPr>
          <w:p w:rsidR="005F1259" w:rsidRPr="007102F5" w:rsidRDefault="005F1259" w:rsidP="00FC70BE">
            <w:pPr>
              <w:spacing w:line="220" w:lineRule="exact"/>
              <w:jc w:val="center"/>
              <w:rPr>
                <w:rFonts w:ascii="Times New Roman" w:eastAsia="方正仿宋_GBK" w:hAnsi="Times New Roman" w:cs="Times New Roman"/>
                <w:szCs w:val="21"/>
              </w:rPr>
            </w:pPr>
          </w:p>
        </w:tc>
        <w:tc>
          <w:tcPr>
            <w:tcW w:w="4998" w:type="dxa"/>
            <w:vAlign w:val="center"/>
          </w:tcPr>
          <w:p w:rsidR="005F1259" w:rsidRPr="007102F5" w:rsidRDefault="005F1259" w:rsidP="00FC70BE">
            <w:pPr>
              <w:spacing w:line="220" w:lineRule="exact"/>
              <w:jc w:val="left"/>
              <w:rPr>
                <w:rFonts w:ascii="Times New Roman" w:eastAsia="方正仿宋_GBK" w:hAnsi="Times New Roman" w:cs="Times New Roman"/>
                <w:szCs w:val="21"/>
              </w:rPr>
            </w:pPr>
            <w:r w:rsidRPr="007102F5">
              <w:rPr>
                <w:rFonts w:ascii="Times New Roman" w:eastAsia="方正仿宋_GBK" w:hAnsi="Times New Roman" w:cs="Times New Roman"/>
                <w:szCs w:val="21"/>
              </w:rPr>
              <w:t>B</w:t>
            </w:r>
            <w:r w:rsidRPr="007102F5">
              <w:rPr>
                <w:rFonts w:ascii="Times New Roman" w:eastAsia="方正仿宋_GBK" w:hAnsi="Times New Roman" w:cs="Times New Roman"/>
                <w:szCs w:val="21"/>
              </w:rPr>
              <w:t>段：其他按规定可纳入提前批次录取的本科招生专业及计划。如：国家专项、高校专项、农村订单定向医学生、公费师范生（</w:t>
            </w:r>
            <w:proofErr w:type="gramStart"/>
            <w:r w:rsidRPr="007102F5">
              <w:rPr>
                <w:rFonts w:ascii="Times New Roman" w:eastAsia="方正仿宋_GBK" w:hAnsi="Times New Roman" w:cs="Times New Roman"/>
                <w:szCs w:val="21"/>
              </w:rPr>
              <w:t>含优师专</w:t>
            </w:r>
            <w:proofErr w:type="gramEnd"/>
            <w:r w:rsidRPr="007102F5">
              <w:rPr>
                <w:rFonts w:ascii="Times New Roman" w:eastAsia="方正仿宋_GBK" w:hAnsi="Times New Roman" w:cs="Times New Roman"/>
                <w:szCs w:val="21"/>
              </w:rPr>
              <w:t>项、全科教师）、</w:t>
            </w:r>
            <w:r>
              <w:rPr>
                <w:rFonts w:ascii="Times New Roman" w:eastAsia="方正仿宋_GBK" w:hAnsi="Times New Roman" w:cs="Times New Roman"/>
                <w:szCs w:val="21"/>
              </w:rPr>
              <w:t>部分艺术体育专业、全国重点马克思主义学院的马克思主义理论专业等</w:t>
            </w:r>
          </w:p>
        </w:tc>
        <w:tc>
          <w:tcPr>
            <w:tcW w:w="1134" w:type="dxa"/>
            <w:vAlign w:val="center"/>
          </w:tcPr>
          <w:p w:rsidR="005F1259" w:rsidRPr="007102F5" w:rsidRDefault="005F1259" w:rsidP="00FC70BE">
            <w:pPr>
              <w:spacing w:line="220" w:lineRule="exact"/>
              <w:jc w:val="center"/>
              <w:rPr>
                <w:rFonts w:ascii="Times New Roman" w:eastAsia="方正仿宋_GBK" w:hAnsi="Times New Roman" w:cs="Times New Roman"/>
                <w:szCs w:val="21"/>
              </w:rPr>
            </w:pPr>
            <w:r w:rsidRPr="007102F5">
              <w:rPr>
                <w:rFonts w:ascii="Times New Roman" w:eastAsia="方正仿宋_GBK" w:hAnsi="Times New Roman" w:cs="Times New Roman"/>
                <w:szCs w:val="21"/>
              </w:rPr>
              <w:t>60</w:t>
            </w:r>
            <w:r w:rsidRPr="007102F5">
              <w:rPr>
                <w:rFonts w:ascii="Times New Roman" w:eastAsia="方正仿宋_GBK" w:hAnsi="Times New Roman" w:cs="Times New Roman"/>
                <w:szCs w:val="21"/>
              </w:rPr>
              <w:t>个</w:t>
            </w:r>
          </w:p>
        </w:tc>
        <w:tc>
          <w:tcPr>
            <w:tcW w:w="1134" w:type="dxa"/>
            <w:vAlign w:val="center"/>
          </w:tcPr>
          <w:p w:rsidR="005F1259" w:rsidRPr="007102F5" w:rsidRDefault="005F1259" w:rsidP="00FC70BE">
            <w:pPr>
              <w:spacing w:line="220" w:lineRule="exact"/>
              <w:jc w:val="center"/>
              <w:rPr>
                <w:rFonts w:ascii="Times New Roman" w:eastAsia="方正仿宋_GBK" w:hAnsi="Times New Roman" w:cs="Times New Roman"/>
                <w:szCs w:val="21"/>
              </w:rPr>
            </w:pPr>
            <w:r w:rsidRPr="007102F5">
              <w:rPr>
                <w:rFonts w:ascii="Times New Roman" w:eastAsia="方正仿宋_GBK" w:hAnsi="Times New Roman" w:cs="Times New Roman"/>
                <w:szCs w:val="21"/>
              </w:rPr>
              <w:t>专业平行志愿</w:t>
            </w:r>
          </w:p>
        </w:tc>
      </w:tr>
      <w:tr w:rsidR="005F1259" w:rsidRPr="00140F90" w:rsidTr="00DE36AF">
        <w:trPr>
          <w:trHeight w:val="173"/>
          <w:jc w:val="center"/>
        </w:trPr>
        <w:tc>
          <w:tcPr>
            <w:tcW w:w="851" w:type="dxa"/>
            <w:vMerge/>
            <w:vAlign w:val="center"/>
          </w:tcPr>
          <w:p w:rsidR="005F1259" w:rsidRPr="007102F5" w:rsidRDefault="005F1259" w:rsidP="00FC70BE">
            <w:pPr>
              <w:spacing w:line="220" w:lineRule="exact"/>
              <w:jc w:val="center"/>
              <w:rPr>
                <w:rFonts w:ascii="Times New Roman" w:eastAsia="方正仿宋_GBK" w:hAnsi="Times New Roman" w:cs="Times New Roman"/>
                <w:b/>
                <w:szCs w:val="21"/>
              </w:rPr>
            </w:pPr>
          </w:p>
        </w:tc>
        <w:tc>
          <w:tcPr>
            <w:tcW w:w="1376" w:type="dxa"/>
            <w:vAlign w:val="center"/>
          </w:tcPr>
          <w:p w:rsidR="005F1259" w:rsidRPr="007102F5" w:rsidRDefault="005F1259" w:rsidP="00FC70BE">
            <w:pPr>
              <w:spacing w:line="220" w:lineRule="exact"/>
              <w:jc w:val="center"/>
              <w:rPr>
                <w:rFonts w:ascii="Times New Roman" w:eastAsia="方正仿宋_GBK" w:hAnsi="Times New Roman" w:cs="Times New Roman"/>
                <w:szCs w:val="21"/>
              </w:rPr>
            </w:pPr>
            <w:r w:rsidRPr="007102F5">
              <w:rPr>
                <w:rFonts w:ascii="Times New Roman" w:eastAsia="方正仿宋_GBK" w:hAnsi="Times New Roman" w:cs="Times New Roman"/>
                <w:szCs w:val="21"/>
              </w:rPr>
              <w:t>本科批</w:t>
            </w:r>
          </w:p>
        </w:tc>
        <w:tc>
          <w:tcPr>
            <w:tcW w:w="4998" w:type="dxa"/>
            <w:vAlign w:val="center"/>
          </w:tcPr>
          <w:p w:rsidR="005F1259" w:rsidRPr="007102F5" w:rsidRDefault="005F1259" w:rsidP="00FC70BE">
            <w:pPr>
              <w:spacing w:line="220" w:lineRule="exact"/>
              <w:jc w:val="left"/>
              <w:rPr>
                <w:rFonts w:ascii="Times New Roman" w:eastAsia="方正仿宋_GBK" w:hAnsi="Times New Roman" w:cs="Times New Roman"/>
                <w:szCs w:val="21"/>
              </w:rPr>
            </w:pPr>
            <w:r w:rsidRPr="007102F5">
              <w:rPr>
                <w:rFonts w:ascii="Times New Roman" w:eastAsia="方正仿宋_GBK" w:hAnsi="Times New Roman" w:cs="Times New Roman"/>
                <w:szCs w:val="21"/>
              </w:rPr>
              <w:t>除本科</w:t>
            </w:r>
            <w:proofErr w:type="gramStart"/>
            <w:r w:rsidRPr="007102F5">
              <w:rPr>
                <w:rFonts w:ascii="Times New Roman" w:eastAsia="方正仿宋_GBK" w:hAnsi="Times New Roman" w:cs="Times New Roman"/>
                <w:szCs w:val="21"/>
              </w:rPr>
              <w:t>提前批及有关</w:t>
            </w:r>
            <w:proofErr w:type="gramEnd"/>
            <w:r w:rsidRPr="007102F5">
              <w:rPr>
                <w:rFonts w:ascii="Times New Roman" w:eastAsia="方正仿宋_GBK" w:hAnsi="Times New Roman" w:cs="Times New Roman"/>
                <w:szCs w:val="21"/>
              </w:rPr>
              <w:t>特殊类型以外的其他本科招生专业及计划（含地方专项、少</w:t>
            </w:r>
            <w:r>
              <w:rPr>
                <w:rFonts w:ascii="Times New Roman" w:eastAsia="方正仿宋_GBK" w:hAnsi="Times New Roman" w:cs="Times New Roman"/>
                <w:szCs w:val="21"/>
              </w:rPr>
              <w:t>数民族预科班、民族班、定向招生、纳入本科批录取的艺术类专业等）</w:t>
            </w:r>
          </w:p>
        </w:tc>
        <w:tc>
          <w:tcPr>
            <w:tcW w:w="1134" w:type="dxa"/>
            <w:vAlign w:val="center"/>
          </w:tcPr>
          <w:p w:rsidR="005F1259" w:rsidRPr="007102F5" w:rsidRDefault="005F1259" w:rsidP="00FC70BE">
            <w:pPr>
              <w:spacing w:line="220" w:lineRule="exact"/>
              <w:jc w:val="center"/>
              <w:rPr>
                <w:rFonts w:ascii="Times New Roman" w:eastAsia="方正仿宋_GBK" w:hAnsi="Times New Roman" w:cs="Times New Roman"/>
                <w:szCs w:val="21"/>
              </w:rPr>
            </w:pPr>
            <w:r w:rsidRPr="007102F5">
              <w:rPr>
                <w:rFonts w:ascii="Times New Roman" w:eastAsia="方正仿宋_GBK" w:hAnsi="Times New Roman" w:cs="Times New Roman"/>
                <w:szCs w:val="21"/>
              </w:rPr>
              <w:t>96</w:t>
            </w:r>
            <w:r w:rsidRPr="007102F5">
              <w:rPr>
                <w:rFonts w:ascii="Times New Roman" w:eastAsia="方正仿宋_GBK" w:hAnsi="Times New Roman" w:cs="Times New Roman"/>
                <w:szCs w:val="21"/>
              </w:rPr>
              <w:t>个</w:t>
            </w:r>
          </w:p>
        </w:tc>
        <w:tc>
          <w:tcPr>
            <w:tcW w:w="1134" w:type="dxa"/>
            <w:vAlign w:val="center"/>
          </w:tcPr>
          <w:p w:rsidR="005F1259" w:rsidRPr="007102F5" w:rsidRDefault="005F1259" w:rsidP="00FC70BE">
            <w:pPr>
              <w:spacing w:line="220" w:lineRule="exact"/>
              <w:jc w:val="center"/>
              <w:rPr>
                <w:rFonts w:ascii="Times New Roman" w:eastAsia="方正仿宋_GBK" w:hAnsi="Times New Roman" w:cs="Times New Roman"/>
                <w:szCs w:val="21"/>
              </w:rPr>
            </w:pPr>
            <w:r w:rsidRPr="007102F5">
              <w:rPr>
                <w:rFonts w:ascii="Times New Roman" w:eastAsia="方正仿宋_GBK" w:hAnsi="Times New Roman" w:cs="Times New Roman"/>
                <w:szCs w:val="21"/>
              </w:rPr>
              <w:t>专业平行志愿</w:t>
            </w:r>
          </w:p>
        </w:tc>
      </w:tr>
      <w:tr w:rsidR="005F1259" w:rsidRPr="00140F90" w:rsidTr="00DE36AF">
        <w:trPr>
          <w:trHeight w:val="173"/>
          <w:jc w:val="center"/>
        </w:trPr>
        <w:tc>
          <w:tcPr>
            <w:tcW w:w="851" w:type="dxa"/>
            <w:vMerge/>
            <w:vAlign w:val="center"/>
          </w:tcPr>
          <w:p w:rsidR="005F1259" w:rsidRPr="007102F5" w:rsidRDefault="005F1259" w:rsidP="00FC70BE">
            <w:pPr>
              <w:spacing w:line="220" w:lineRule="exact"/>
              <w:jc w:val="center"/>
              <w:rPr>
                <w:rFonts w:ascii="Times New Roman" w:eastAsia="方正仿宋_GBK" w:hAnsi="Times New Roman" w:cs="Times New Roman"/>
                <w:b/>
                <w:szCs w:val="21"/>
              </w:rPr>
            </w:pPr>
          </w:p>
        </w:tc>
        <w:tc>
          <w:tcPr>
            <w:tcW w:w="1376" w:type="dxa"/>
            <w:vAlign w:val="center"/>
          </w:tcPr>
          <w:p w:rsidR="005F1259" w:rsidRPr="007102F5" w:rsidRDefault="005F1259" w:rsidP="00FC70BE">
            <w:pPr>
              <w:spacing w:line="220" w:lineRule="exact"/>
              <w:jc w:val="center"/>
              <w:rPr>
                <w:rFonts w:ascii="Times New Roman" w:eastAsia="方正仿宋_GBK" w:hAnsi="Times New Roman" w:cs="Times New Roman"/>
                <w:szCs w:val="21"/>
              </w:rPr>
            </w:pPr>
            <w:r w:rsidRPr="007102F5">
              <w:rPr>
                <w:rFonts w:ascii="Times New Roman" w:eastAsia="方正仿宋_GBK" w:hAnsi="Times New Roman" w:cs="Times New Roman"/>
                <w:szCs w:val="21"/>
              </w:rPr>
              <w:t>高职专科</w:t>
            </w:r>
          </w:p>
          <w:p w:rsidR="005F1259" w:rsidRPr="007102F5" w:rsidRDefault="005F1259" w:rsidP="00FC70BE">
            <w:pPr>
              <w:spacing w:line="220" w:lineRule="exact"/>
              <w:jc w:val="center"/>
              <w:rPr>
                <w:rFonts w:ascii="Times New Roman" w:eastAsia="方正仿宋_GBK" w:hAnsi="Times New Roman" w:cs="Times New Roman"/>
                <w:szCs w:val="21"/>
              </w:rPr>
            </w:pPr>
            <w:r w:rsidRPr="007102F5">
              <w:rPr>
                <w:rFonts w:ascii="Times New Roman" w:eastAsia="方正仿宋_GBK" w:hAnsi="Times New Roman" w:cs="Times New Roman"/>
                <w:szCs w:val="21"/>
              </w:rPr>
              <w:t>提前批</w:t>
            </w:r>
          </w:p>
        </w:tc>
        <w:tc>
          <w:tcPr>
            <w:tcW w:w="4998" w:type="dxa"/>
            <w:vAlign w:val="center"/>
          </w:tcPr>
          <w:p w:rsidR="005F1259" w:rsidRPr="007102F5" w:rsidRDefault="005F1259" w:rsidP="00FC70BE">
            <w:pPr>
              <w:spacing w:line="220" w:lineRule="exact"/>
              <w:jc w:val="left"/>
              <w:rPr>
                <w:rFonts w:ascii="Times New Roman" w:eastAsia="方正仿宋_GBK" w:hAnsi="Times New Roman" w:cs="Times New Roman"/>
                <w:szCs w:val="21"/>
              </w:rPr>
            </w:pPr>
            <w:r w:rsidRPr="007102F5">
              <w:rPr>
                <w:rFonts w:ascii="Times New Roman" w:eastAsia="方正仿宋_GBK" w:hAnsi="Times New Roman" w:cs="Times New Roman"/>
                <w:szCs w:val="21"/>
              </w:rPr>
              <w:t>有面试、体检（体测）等特殊要求及其他按</w:t>
            </w:r>
            <w:r>
              <w:rPr>
                <w:rFonts w:ascii="Times New Roman" w:eastAsia="方正仿宋_GBK" w:hAnsi="Times New Roman" w:cs="Times New Roman"/>
                <w:szCs w:val="21"/>
              </w:rPr>
              <w:t>规定可纳入提前批次录取的专科招生专业及计划。如：定向培养军士等</w:t>
            </w:r>
          </w:p>
        </w:tc>
        <w:tc>
          <w:tcPr>
            <w:tcW w:w="1134" w:type="dxa"/>
            <w:vAlign w:val="center"/>
          </w:tcPr>
          <w:p w:rsidR="005F1259" w:rsidRPr="007102F5" w:rsidRDefault="005F1259" w:rsidP="00FC70BE">
            <w:pPr>
              <w:spacing w:line="220" w:lineRule="exact"/>
              <w:jc w:val="center"/>
              <w:rPr>
                <w:rFonts w:ascii="Times New Roman" w:eastAsia="方正仿宋_GBK" w:hAnsi="Times New Roman" w:cs="Times New Roman"/>
                <w:szCs w:val="21"/>
              </w:rPr>
            </w:pPr>
            <w:r w:rsidRPr="007102F5">
              <w:rPr>
                <w:rFonts w:ascii="Times New Roman" w:eastAsia="方正仿宋_GBK" w:hAnsi="Times New Roman" w:cs="Times New Roman"/>
                <w:szCs w:val="21"/>
              </w:rPr>
              <w:t>1</w:t>
            </w:r>
            <w:r w:rsidRPr="007102F5">
              <w:rPr>
                <w:rFonts w:ascii="Times New Roman" w:eastAsia="方正仿宋_GBK" w:hAnsi="Times New Roman" w:cs="Times New Roman"/>
                <w:szCs w:val="21"/>
              </w:rPr>
              <w:t>个</w:t>
            </w:r>
          </w:p>
        </w:tc>
        <w:tc>
          <w:tcPr>
            <w:tcW w:w="1134" w:type="dxa"/>
            <w:vAlign w:val="center"/>
          </w:tcPr>
          <w:p w:rsidR="005F1259" w:rsidRPr="007102F5" w:rsidRDefault="005F1259" w:rsidP="00FC70BE">
            <w:pPr>
              <w:spacing w:line="220" w:lineRule="exact"/>
              <w:jc w:val="center"/>
              <w:rPr>
                <w:rFonts w:ascii="Times New Roman" w:eastAsia="方正仿宋_GBK" w:hAnsi="Times New Roman" w:cs="Times New Roman"/>
                <w:szCs w:val="21"/>
              </w:rPr>
            </w:pPr>
            <w:r w:rsidRPr="007102F5">
              <w:rPr>
                <w:rFonts w:ascii="Times New Roman" w:eastAsia="方正仿宋_GBK" w:hAnsi="Times New Roman" w:cs="Times New Roman"/>
                <w:szCs w:val="21"/>
              </w:rPr>
              <w:t>院校志愿</w:t>
            </w:r>
          </w:p>
        </w:tc>
      </w:tr>
      <w:tr w:rsidR="005F1259" w:rsidRPr="00140F90" w:rsidTr="00DE36AF">
        <w:trPr>
          <w:trHeight w:val="454"/>
          <w:jc w:val="center"/>
        </w:trPr>
        <w:tc>
          <w:tcPr>
            <w:tcW w:w="851" w:type="dxa"/>
            <w:vMerge/>
            <w:vAlign w:val="center"/>
          </w:tcPr>
          <w:p w:rsidR="005F1259" w:rsidRPr="007102F5" w:rsidRDefault="005F1259" w:rsidP="00494616">
            <w:pPr>
              <w:spacing w:line="220" w:lineRule="exact"/>
              <w:jc w:val="center"/>
              <w:rPr>
                <w:rFonts w:ascii="Times New Roman" w:eastAsia="方正仿宋_GBK" w:hAnsi="Times New Roman" w:cs="Times New Roman"/>
                <w:b/>
                <w:szCs w:val="21"/>
              </w:rPr>
            </w:pPr>
          </w:p>
        </w:tc>
        <w:tc>
          <w:tcPr>
            <w:tcW w:w="1376" w:type="dxa"/>
            <w:vAlign w:val="center"/>
          </w:tcPr>
          <w:p w:rsidR="005F1259" w:rsidRPr="007102F5" w:rsidRDefault="005F1259" w:rsidP="00494616">
            <w:pPr>
              <w:spacing w:line="220" w:lineRule="exact"/>
              <w:jc w:val="center"/>
              <w:rPr>
                <w:rFonts w:ascii="Times New Roman" w:eastAsia="方正仿宋_GBK" w:hAnsi="Times New Roman" w:cs="Times New Roman"/>
                <w:szCs w:val="21"/>
              </w:rPr>
            </w:pPr>
            <w:r w:rsidRPr="007102F5">
              <w:rPr>
                <w:rFonts w:ascii="Times New Roman" w:eastAsia="方正仿宋_GBK" w:hAnsi="Times New Roman" w:cs="Times New Roman"/>
                <w:szCs w:val="21"/>
              </w:rPr>
              <w:t>高职专科批</w:t>
            </w:r>
          </w:p>
        </w:tc>
        <w:tc>
          <w:tcPr>
            <w:tcW w:w="4998" w:type="dxa"/>
            <w:vAlign w:val="center"/>
          </w:tcPr>
          <w:p w:rsidR="005F1259" w:rsidRPr="007102F5" w:rsidRDefault="005F1259" w:rsidP="00494616">
            <w:pPr>
              <w:spacing w:line="220" w:lineRule="exact"/>
              <w:jc w:val="left"/>
              <w:rPr>
                <w:rFonts w:ascii="Times New Roman" w:eastAsia="方正仿宋_GBK" w:hAnsi="Times New Roman" w:cs="Times New Roman"/>
                <w:szCs w:val="21"/>
              </w:rPr>
            </w:pPr>
            <w:r w:rsidRPr="007102F5">
              <w:rPr>
                <w:rFonts w:ascii="Times New Roman" w:eastAsia="方正仿宋_GBK" w:hAnsi="Times New Roman" w:cs="Times New Roman"/>
                <w:szCs w:val="21"/>
              </w:rPr>
              <w:t>除高职专科提前批以外的其他专科招生专业及计划</w:t>
            </w:r>
          </w:p>
        </w:tc>
        <w:tc>
          <w:tcPr>
            <w:tcW w:w="1134" w:type="dxa"/>
            <w:vAlign w:val="center"/>
          </w:tcPr>
          <w:p w:rsidR="005F1259" w:rsidRPr="007102F5" w:rsidRDefault="005F1259" w:rsidP="00494616">
            <w:pPr>
              <w:spacing w:line="220" w:lineRule="exact"/>
              <w:jc w:val="center"/>
              <w:rPr>
                <w:rFonts w:ascii="Times New Roman" w:eastAsia="方正仿宋_GBK" w:hAnsi="Times New Roman" w:cs="Times New Roman"/>
                <w:szCs w:val="21"/>
              </w:rPr>
            </w:pPr>
            <w:r w:rsidRPr="007102F5">
              <w:rPr>
                <w:rFonts w:ascii="Times New Roman" w:eastAsia="方正仿宋_GBK" w:hAnsi="Times New Roman" w:cs="Times New Roman"/>
                <w:szCs w:val="21"/>
              </w:rPr>
              <w:t>96</w:t>
            </w:r>
            <w:r w:rsidRPr="007102F5">
              <w:rPr>
                <w:rFonts w:ascii="Times New Roman" w:eastAsia="方正仿宋_GBK" w:hAnsi="Times New Roman" w:cs="Times New Roman"/>
                <w:szCs w:val="21"/>
              </w:rPr>
              <w:t>个</w:t>
            </w:r>
          </w:p>
        </w:tc>
        <w:tc>
          <w:tcPr>
            <w:tcW w:w="1134" w:type="dxa"/>
            <w:vAlign w:val="center"/>
          </w:tcPr>
          <w:p w:rsidR="005F1259" w:rsidRPr="007102F5" w:rsidRDefault="005F1259" w:rsidP="00494616">
            <w:pPr>
              <w:spacing w:line="220" w:lineRule="exact"/>
              <w:jc w:val="center"/>
              <w:rPr>
                <w:rFonts w:ascii="Times New Roman" w:eastAsia="方正仿宋_GBK" w:hAnsi="Times New Roman" w:cs="Times New Roman"/>
                <w:szCs w:val="21"/>
              </w:rPr>
            </w:pPr>
            <w:r w:rsidRPr="007102F5">
              <w:rPr>
                <w:rFonts w:ascii="Times New Roman" w:eastAsia="方正仿宋_GBK" w:hAnsi="Times New Roman" w:cs="Times New Roman"/>
                <w:szCs w:val="21"/>
              </w:rPr>
              <w:t>专业平行志愿</w:t>
            </w:r>
          </w:p>
        </w:tc>
      </w:tr>
      <w:tr w:rsidR="005F1259" w:rsidRPr="00140F90" w:rsidTr="00DE36AF">
        <w:trPr>
          <w:trHeight w:val="454"/>
          <w:jc w:val="center"/>
        </w:trPr>
        <w:tc>
          <w:tcPr>
            <w:tcW w:w="851" w:type="dxa"/>
            <w:vMerge/>
            <w:vAlign w:val="center"/>
          </w:tcPr>
          <w:p w:rsidR="005F1259" w:rsidRPr="007102F5" w:rsidRDefault="005F1259" w:rsidP="00694400">
            <w:pPr>
              <w:spacing w:line="220" w:lineRule="exact"/>
              <w:jc w:val="center"/>
              <w:rPr>
                <w:rFonts w:ascii="Times New Roman" w:eastAsia="方正仿宋_GBK" w:hAnsi="Times New Roman" w:cs="Times New Roman"/>
                <w:b/>
                <w:szCs w:val="21"/>
              </w:rPr>
            </w:pPr>
          </w:p>
        </w:tc>
        <w:tc>
          <w:tcPr>
            <w:tcW w:w="1376" w:type="dxa"/>
            <w:vAlign w:val="center"/>
          </w:tcPr>
          <w:p w:rsidR="005F1259" w:rsidRPr="007102F5" w:rsidRDefault="005F1259" w:rsidP="00694400">
            <w:pPr>
              <w:spacing w:line="220" w:lineRule="exact"/>
              <w:jc w:val="center"/>
              <w:rPr>
                <w:rFonts w:ascii="Times New Roman" w:eastAsia="方正仿宋_GBK" w:hAnsi="Times New Roman" w:cs="Times New Roman"/>
                <w:szCs w:val="21"/>
              </w:rPr>
            </w:pPr>
            <w:r w:rsidRPr="005433C6">
              <w:rPr>
                <w:rFonts w:ascii="Times New Roman" w:eastAsia="方正仿宋_GBK" w:hAnsi="Times New Roman" w:cs="Times New Roman" w:hint="eastAsia"/>
                <w:szCs w:val="21"/>
              </w:rPr>
              <w:t>民航飞行技术</w:t>
            </w:r>
            <w:r>
              <w:rPr>
                <w:rFonts w:ascii="Times New Roman" w:eastAsia="方正仿宋_GBK" w:hAnsi="Times New Roman" w:cs="Times New Roman" w:hint="eastAsia"/>
                <w:szCs w:val="21"/>
              </w:rPr>
              <w:t>批</w:t>
            </w:r>
          </w:p>
        </w:tc>
        <w:tc>
          <w:tcPr>
            <w:tcW w:w="4998" w:type="dxa"/>
            <w:vAlign w:val="center"/>
          </w:tcPr>
          <w:p w:rsidR="005F1259" w:rsidRPr="007102F5" w:rsidRDefault="005F1259" w:rsidP="00694400">
            <w:pPr>
              <w:spacing w:line="220" w:lineRule="exact"/>
              <w:jc w:val="left"/>
              <w:rPr>
                <w:rFonts w:ascii="Times New Roman" w:eastAsia="方正仿宋_GBK" w:hAnsi="Times New Roman" w:cs="Times New Roman"/>
                <w:szCs w:val="21"/>
              </w:rPr>
            </w:pPr>
            <w:r w:rsidRPr="005433C6">
              <w:rPr>
                <w:rFonts w:ascii="Times New Roman" w:eastAsia="方正仿宋_GBK" w:hAnsi="Times New Roman" w:cs="Times New Roman" w:hint="eastAsia"/>
                <w:szCs w:val="21"/>
              </w:rPr>
              <w:t>民航飞行技术</w:t>
            </w:r>
          </w:p>
        </w:tc>
        <w:tc>
          <w:tcPr>
            <w:tcW w:w="1134" w:type="dxa"/>
            <w:vAlign w:val="center"/>
          </w:tcPr>
          <w:p w:rsidR="005F1259" w:rsidRPr="007102F5" w:rsidRDefault="005F1259" w:rsidP="00694400">
            <w:pPr>
              <w:spacing w:line="220" w:lineRule="exact"/>
              <w:jc w:val="center"/>
              <w:rPr>
                <w:rFonts w:ascii="Times New Roman" w:eastAsia="方正仿宋_GBK" w:hAnsi="Times New Roman" w:cs="Times New Roman"/>
                <w:szCs w:val="21"/>
              </w:rPr>
            </w:pPr>
            <w:r>
              <w:rPr>
                <w:rFonts w:ascii="Times New Roman" w:eastAsia="方正仿宋_GBK" w:hAnsi="Times New Roman" w:cs="Times New Roman" w:hint="eastAsia"/>
                <w:szCs w:val="21"/>
              </w:rPr>
              <w:t>2</w:t>
            </w:r>
            <w:r>
              <w:rPr>
                <w:rFonts w:ascii="Times New Roman" w:eastAsia="方正仿宋_GBK" w:hAnsi="Times New Roman" w:cs="Times New Roman" w:hint="eastAsia"/>
                <w:szCs w:val="21"/>
              </w:rPr>
              <w:t>个</w:t>
            </w:r>
          </w:p>
        </w:tc>
        <w:tc>
          <w:tcPr>
            <w:tcW w:w="1134" w:type="dxa"/>
            <w:vAlign w:val="center"/>
          </w:tcPr>
          <w:p w:rsidR="005F1259" w:rsidRPr="007102F5" w:rsidRDefault="005F1259" w:rsidP="00694400">
            <w:pPr>
              <w:spacing w:line="220" w:lineRule="exact"/>
              <w:jc w:val="center"/>
              <w:rPr>
                <w:rFonts w:ascii="Times New Roman" w:eastAsia="方正仿宋_GBK" w:hAnsi="Times New Roman" w:cs="Times New Roman"/>
                <w:szCs w:val="21"/>
              </w:rPr>
            </w:pPr>
            <w:r w:rsidRPr="007102F5">
              <w:rPr>
                <w:rFonts w:ascii="Times New Roman" w:eastAsia="方正仿宋_GBK" w:hAnsi="Times New Roman" w:cs="Times New Roman"/>
                <w:szCs w:val="21"/>
              </w:rPr>
              <w:t>专业平行志愿</w:t>
            </w:r>
          </w:p>
        </w:tc>
      </w:tr>
      <w:tr w:rsidR="005F1259" w:rsidRPr="00140F90" w:rsidTr="00DE36AF">
        <w:trPr>
          <w:trHeight w:val="454"/>
          <w:jc w:val="center"/>
        </w:trPr>
        <w:tc>
          <w:tcPr>
            <w:tcW w:w="851" w:type="dxa"/>
            <w:vMerge/>
            <w:vAlign w:val="center"/>
          </w:tcPr>
          <w:p w:rsidR="005F1259" w:rsidRPr="007102F5" w:rsidRDefault="005F1259" w:rsidP="00694400">
            <w:pPr>
              <w:spacing w:line="220" w:lineRule="exact"/>
              <w:jc w:val="center"/>
              <w:rPr>
                <w:rFonts w:ascii="Times New Roman" w:eastAsia="方正仿宋_GBK" w:hAnsi="Times New Roman" w:cs="Times New Roman"/>
                <w:b/>
                <w:szCs w:val="21"/>
              </w:rPr>
            </w:pPr>
          </w:p>
        </w:tc>
        <w:tc>
          <w:tcPr>
            <w:tcW w:w="1376" w:type="dxa"/>
            <w:vAlign w:val="center"/>
          </w:tcPr>
          <w:p w:rsidR="005F1259" w:rsidRPr="007102F5" w:rsidRDefault="005F1259" w:rsidP="00694400">
            <w:pPr>
              <w:spacing w:line="220" w:lineRule="exact"/>
              <w:jc w:val="center"/>
              <w:rPr>
                <w:rFonts w:ascii="Times New Roman" w:eastAsia="方正仿宋_GBK" w:hAnsi="Times New Roman" w:cs="Times New Roman"/>
                <w:szCs w:val="21"/>
              </w:rPr>
            </w:pPr>
            <w:r>
              <w:rPr>
                <w:rFonts w:ascii="Times New Roman" w:eastAsia="方正仿宋_GBK" w:hAnsi="Times New Roman" w:cs="Times New Roman" w:hint="eastAsia"/>
                <w:szCs w:val="21"/>
              </w:rPr>
              <w:t>高校专项批</w:t>
            </w:r>
          </w:p>
        </w:tc>
        <w:tc>
          <w:tcPr>
            <w:tcW w:w="4998" w:type="dxa"/>
            <w:vAlign w:val="center"/>
          </w:tcPr>
          <w:p w:rsidR="005F1259" w:rsidRPr="007102F5" w:rsidRDefault="005F1259" w:rsidP="00694400">
            <w:pPr>
              <w:spacing w:line="220" w:lineRule="exact"/>
              <w:jc w:val="left"/>
              <w:rPr>
                <w:rFonts w:ascii="Times New Roman" w:eastAsia="方正仿宋_GBK" w:hAnsi="Times New Roman" w:cs="Times New Roman"/>
                <w:szCs w:val="21"/>
              </w:rPr>
            </w:pPr>
            <w:r>
              <w:rPr>
                <w:rFonts w:ascii="Times New Roman" w:eastAsia="方正仿宋_GBK" w:hAnsi="Times New Roman" w:cs="Times New Roman" w:hint="eastAsia"/>
                <w:szCs w:val="21"/>
              </w:rPr>
              <w:t>未纳入提前批</w:t>
            </w:r>
            <w:r>
              <w:rPr>
                <w:rFonts w:ascii="Times New Roman" w:eastAsia="方正仿宋_GBK" w:hAnsi="Times New Roman" w:cs="Times New Roman" w:hint="eastAsia"/>
                <w:szCs w:val="21"/>
              </w:rPr>
              <w:t>B</w:t>
            </w:r>
            <w:r>
              <w:rPr>
                <w:rFonts w:ascii="Times New Roman" w:eastAsia="方正仿宋_GBK" w:hAnsi="Times New Roman" w:cs="Times New Roman" w:hint="eastAsia"/>
                <w:szCs w:val="21"/>
              </w:rPr>
              <w:t>段的高校专项计划</w:t>
            </w:r>
          </w:p>
        </w:tc>
        <w:tc>
          <w:tcPr>
            <w:tcW w:w="1134" w:type="dxa"/>
            <w:vAlign w:val="center"/>
          </w:tcPr>
          <w:p w:rsidR="005F1259" w:rsidRPr="007102F5" w:rsidRDefault="005F1259" w:rsidP="00694400">
            <w:pPr>
              <w:spacing w:line="220" w:lineRule="exact"/>
              <w:jc w:val="center"/>
              <w:rPr>
                <w:rFonts w:ascii="Times New Roman" w:eastAsia="方正仿宋_GBK" w:hAnsi="Times New Roman" w:cs="Times New Roman"/>
                <w:szCs w:val="21"/>
              </w:rPr>
            </w:pPr>
            <w:r>
              <w:rPr>
                <w:rFonts w:ascii="Times New Roman" w:eastAsia="方正仿宋_GBK" w:hAnsi="Times New Roman" w:cs="Times New Roman" w:hint="eastAsia"/>
                <w:szCs w:val="21"/>
              </w:rPr>
              <w:t>1</w:t>
            </w:r>
            <w:r>
              <w:rPr>
                <w:rFonts w:ascii="Times New Roman" w:eastAsia="方正仿宋_GBK" w:hAnsi="Times New Roman" w:cs="Times New Roman" w:hint="eastAsia"/>
                <w:szCs w:val="21"/>
              </w:rPr>
              <w:t>个</w:t>
            </w:r>
          </w:p>
        </w:tc>
        <w:tc>
          <w:tcPr>
            <w:tcW w:w="1134" w:type="dxa"/>
            <w:vAlign w:val="center"/>
          </w:tcPr>
          <w:p w:rsidR="005F1259" w:rsidRPr="007102F5" w:rsidRDefault="005F1259" w:rsidP="00694400">
            <w:pPr>
              <w:spacing w:line="220" w:lineRule="exact"/>
              <w:jc w:val="center"/>
              <w:rPr>
                <w:rFonts w:ascii="Times New Roman" w:eastAsia="方正仿宋_GBK" w:hAnsi="Times New Roman" w:cs="Times New Roman"/>
                <w:szCs w:val="21"/>
              </w:rPr>
            </w:pPr>
            <w:r w:rsidRPr="007102F5">
              <w:rPr>
                <w:rFonts w:ascii="Times New Roman" w:eastAsia="方正仿宋_GBK" w:hAnsi="Times New Roman" w:cs="Times New Roman"/>
                <w:szCs w:val="21"/>
              </w:rPr>
              <w:t>院校志愿</w:t>
            </w:r>
          </w:p>
        </w:tc>
      </w:tr>
      <w:tr w:rsidR="005F1259" w:rsidRPr="00140F90" w:rsidTr="00DE36AF">
        <w:trPr>
          <w:trHeight w:val="454"/>
          <w:jc w:val="center"/>
        </w:trPr>
        <w:tc>
          <w:tcPr>
            <w:tcW w:w="851" w:type="dxa"/>
            <w:vMerge/>
            <w:vAlign w:val="center"/>
          </w:tcPr>
          <w:p w:rsidR="005F1259" w:rsidRPr="007102F5" w:rsidRDefault="005F1259" w:rsidP="00694400">
            <w:pPr>
              <w:spacing w:line="220" w:lineRule="exact"/>
              <w:jc w:val="center"/>
              <w:rPr>
                <w:rFonts w:ascii="Times New Roman" w:eastAsia="方正仿宋_GBK" w:hAnsi="Times New Roman" w:cs="Times New Roman"/>
                <w:b/>
                <w:szCs w:val="21"/>
              </w:rPr>
            </w:pPr>
          </w:p>
        </w:tc>
        <w:tc>
          <w:tcPr>
            <w:tcW w:w="1376" w:type="dxa"/>
            <w:vAlign w:val="center"/>
          </w:tcPr>
          <w:p w:rsidR="005F1259" w:rsidRPr="007102F5" w:rsidRDefault="005F1259" w:rsidP="00694400">
            <w:pPr>
              <w:spacing w:line="220" w:lineRule="exact"/>
              <w:jc w:val="center"/>
              <w:rPr>
                <w:rFonts w:ascii="Times New Roman" w:eastAsia="方正仿宋_GBK" w:hAnsi="Times New Roman" w:cs="Times New Roman"/>
                <w:szCs w:val="21"/>
              </w:rPr>
            </w:pPr>
            <w:r>
              <w:rPr>
                <w:rFonts w:ascii="Times New Roman" w:eastAsia="方正仿宋_GBK" w:hAnsi="Times New Roman" w:cs="Times New Roman" w:hint="eastAsia"/>
                <w:szCs w:val="21"/>
              </w:rPr>
              <w:t>高水平运动队批</w:t>
            </w:r>
          </w:p>
        </w:tc>
        <w:tc>
          <w:tcPr>
            <w:tcW w:w="4998" w:type="dxa"/>
            <w:vAlign w:val="center"/>
          </w:tcPr>
          <w:p w:rsidR="005F1259" w:rsidRPr="007102F5" w:rsidRDefault="005F1259" w:rsidP="00694400">
            <w:pPr>
              <w:spacing w:line="220" w:lineRule="exact"/>
              <w:jc w:val="left"/>
              <w:rPr>
                <w:rFonts w:ascii="Times New Roman" w:eastAsia="方正仿宋_GBK" w:hAnsi="Times New Roman" w:cs="Times New Roman"/>
                <w:szCs w:val="21"/>
              </w:rPr>
            </w:pPr>
            <w:r>
              <w:rPr>
                <w:rFonts w:ascii="Times New Roman" w:eastAsia="方正仿宋_GBK" w:hAnsi="Times New Roman" w:cs="Times New Roman" w:hint="eastAsia"/>
                <w:szCs w:val="21"/>
              </w:rPr>
              <w:t>高水平运动队</w:t>
            </w:r>
          </w:p>
        </w:tc>
        <w:tc>
          <w:tcPr>
            <w:tcW w:w="1134" w:type="dxa"/>
            <w:vAlign w:val="center"/>
          </w:tcPr>
          <w:p w:rsidR="005F1259" w:rsidRPr="007102F5" w:rsidRDefault="005F1259" w:rsidP="00694400">
            <w:pPr>
              <w:spacing w:line="220" w:lineRule="exact"/>
              <w:jc w:val="center"/>
              <w:rPr>
                <w:rFonts w:ascii="Times New Roman" w:eastAsia="方正仿宋_GBK" w:hAnsi="Times New Roman" w:cs="Times New Roman"/>
                <w:szCs w:val="21"/>
              </w:rPr>
            </w:pPr>
            <w:r>
              <w:rPr>
                <w:rFonts w:ascii="Times New Roman" w:eastAsia="方正仿宋_GBK" w:hAnsi="Times New Roman" w:cs="Times New Roman" w:hint="eastAsia"/>
                <w:szCs w:val="21"/>
              </w:rPr>
              <w:t>1</w:t>
            </w:r>
            <w:r>
              <w:rPr>
                <w:rFonts w:ascii="Times New Roman" w:eastAsia="方正仿宋_GBK" w:hAnsi="Times New Roman" w:cs="Times New Roman" w:hint="eastAsia"/>
                <w:szCs w:val="21"/>
              </w:rPr>
              <w:t>个</w:t>
            </w:r>
          </w:p>
        </w:tc>
        <w:tc>
          <w:tcPr>
            <w:tcW w:w="1134" w:type="dxa"/>
            <w:vAlign w:val="center"/>
          </w:tcPr>
          <w:p w:rsidR="005F1259" w:rsidRPr="007102F5" w:rsidRDefault="005F1259" w:rsidP="00694400">
            <w:pPr>
              <w:spacing w:line="220" w:lineRule="exact"/>
              <w:jc w:val="center"/>
              <w:rPr>
                <w:rFonts w:ascii="Times New Roman" w:eastAsia="方正仿宋_GBK" w:hAnsi="Times New Roman" w:cs="Times New Roman"/>
                <w:szCs w:val="21"/>
              </w:rPr>
            </w:pPr>
            <w:r w:rsidRPr="007102F5">
              <w:rPr>
                <w:rFonts w:ascii="Times New Roman" w:eastAsia="方正仿宋_GBK" w:hAnsi="Times New Roman" w:cs="Times New Roman"/>
                <w:szCs w:val="21"/>
              </w:rPr>
              <w:t>院校志愿</w:t>
            </w:r>
          </w:p>
        </w:tc>
      </w:tr>
      <w:tr w:rsidR="005F1259" w:rsidRPr="00140F90" w:rsidTr="00DE36AF">
        <w:trPr>
          <w:trHeight w:val="454"/>
          <w:jc w:val="center"/>
        </w:trPr>
        <w:tc>
          <w:tcPr>
            <w:tcW w:w="851" w:type="dxa"/>
            <w:vMerge w:val="restart"/>
            <w:vAlign w:val="center"/>
          </w:tcPr>
          <w:p w:rsidR="005F1259" w:rsidRPr="007102F5" w:rsidRDefault="005F1259" w:rsidP="00694400">
            <w:pPr>
              <w:spacing w:line="220" w:lineRule="exact"/>
              <w:jc w:val="center"/>
              <w:rPr>
                <w:rFonts w:ascii="Times New Roman" w:eastAsia="方正仿宋_GBK" w:hAnsi="Times New Roman" w:cs="Times New Roman"/>
                <w:b/>
                <w:szCs w:val="21"/>
              </w:rPr>
            </w:pPr>
            <w:r w:rsidRPr="007102F5">
              <w:rPr>
                <w:rFonts w:ascii="Times New Roman" w:eastAsia="方正仿宋_GBK" w:hAnsi="Times New Roman" w:cs="Times New Roman"/>
                <w:b/>
                <w:szCs w:val="21"/>
              </w:rPr>
              <w:t>艺术类</w:t>
            </w:r>
          </w:p>
        </w:tc>
        <w:tc>
          <w:tcPr>
            <w:tcW w:w="1376" w:type="dxa"/>
            <w:vAlign w:val="center"/>
          </w:tcPr>
          <w:p w:rsidR="005F1259" w:rsidRPr="007102F5" w:rsidRDefault="005F1259" w:rsidP="00694400">
            <w:pPr>
              <w:spacing w:line="220" w:lineRule="exact"/>
              <w:jc w:val="center"/>
              <w:rPr>
                <w:rFonts w:ascii="Times New Roman" w:eastAsia="方正仿宋_GBK" w:hAnsi="Times New Roman" w:cs="Times New Roman"/>
                <w:szCs w:val="21"/>
              </w:rPr>
            </w:pPr>
            <w:r w:rsidRPr="007102F5">
              <w:rPr>
                <w:rFonts w:ascii="Times New Roman" w:eastAsia="方正仿宋_GBK" w:hAnsi="Times New Roman" w:cs="Times New Roman"/>
                <w:szCs w:val="21"/>
              </w:rPr>
              <w:t>本科提前批</w:t>
            </w:r>
          </w:p>
        </w:tc>
        <w:tc>
          <w:tcPr>
            <w:tcW w:w="4998" w:type="dxa"/>
            <w:vAlign w:val="center"/>
          </w:tcPr>
          <w:p w:rsidR="005F1259" w:rsidRPr="007102F5" w:rsidRDefault="005F1259" w:rsidP="00694400">
            <w:pPr>
              <w:spacing w:line="220" w:lineRule="exact"/>
              <w:rPr>
                <w:rFonts w:ascii="Times New Roman" w:eastAsia="方正仿宋_GBK" w:hAnsi="Times New Roman" w:cs="Times New Roman"/>
                <w:szCs w:val="21"/>
              </w:rPr>
            </w:pPr>
            <w:r>
              <w:rPr>
                <w:rFonts w:ascii="Times New Roman" w:eastAsia="方正仿宋_GBK" w:hAnsi="Times New Roman" w:cs="Times New Roman" w:hint="eastAsia"/>
                <w:szCs w:val="21"/>
              </w:rPr>
              <w:t>经</w:t>
            </w:r>
            <w:r>
              <w:rPr>
                <w:rFonts w:ascii="Times New Roman" w:eastAsia="方正仿宋_GBK" w:hAnsi="Times New Roman" w:cs="Times New Roman"/>
                <w:szCs w:val="21"/>
              </w:rPr>
              <w:t>教育部批准</w:t>
            </w:r>
            <w:proofErr w:type="gramStart"/>
            <w:r>
              <w:rPr>
                <w:rFonts w:ascii="Times New Roman" w:eastAsia="方正仿宋_GBK" w:hAnsi="Times New Roman" w:cs="Times New Roman"/>
                <w:szCs w:val="21"/>
              </w:rPr>
              <w:t>组织校考的</w:t>
            </w:r>
            <w:proofErr w:type="gramEnd"/>
            <w:r>
              <w:rPr>
                <w:rFonts w:ascii="Times New Roman" w:eastAsia="方正仿宋_GBK" w:hAnsi="Times New Roman" w:cs="Times New Roman"/>
                <w:szCs w:val="21"/>
              </w:rPr>
              <w:t>艺术类招生专业及计划</w:t>
            </w:r>
          </w:p>
        </w:tc>
        <w:tc>
          <w:tcPr>
            <w:tcW w:w="1134" w:type="dxa"/>
            <w:vAlign w:val="center"/>
          </w:tcPr>
          <w:p w:rsidR="005F1259" w:rsidRPr="007102F5" w:rsidRDefault="005F1259" w:rsidP="00694400">
            <w:pPr>
              <w:spacing w:line="220" w:lineRule="exact"/>
              <w:jc w:val="center"/>
              <w:rPr>
                <w:rFonts w:ascii="Times New Roman" w:eastAsia="方正仿宋_GBK" w:hAnsi="Times New Roman" w:cs="Times New Roman"/>
                <w:szCs w:val="21"/>
              </w:rPr>
            </w:pPr>
            <w:r w:rsidRPr="007102F5">
              <w:rPr>
                <w:rFonts w:ascii="Times New Roman" w:eastAsia="方正仿宋_GBK" w:hAnsi="Times New Roman" w:cs="Times New Roman"/>
                <w:szCs w:val="21"/>
              </w:rPr>
              <w:t>1</w:t>
            </w:r>
            <w:r w:rsidRPr="007102F5">
              <w:rPr>
                <w:rFonts w:ascii="Times New Roman" w:eastAsia="方正仿宋_GBK" w:hAnsi="Times New Roman" w:cs="Times New Roman"/>
                <w:szCs w:val="21"/>
              </w:rPr>
              <w:t>个</w:t>
            </w:r>
          </w:p>
        </w:tc>
        <w:tc>
          <w:tcPr>
            <w:tcW w:w="1134" w:type="dxa"/>
            <w:vAlign w:val="center"/>
          </w:tcPr>
          <w:p w:rsidR="005F1259" w:rsidRPr="007102F5" w:rsidRDefault="005F1259" w:rsidP="00694400">
            <w:pPr>
              <w:spacing w:line="220" w:lineRule="exact"/>
              <w:jc w:val="center"/>
              <w:rPr>
                <w:rFonts w:ascii="Times New Roman" w:eastAsia="方正仿宋_GBK" w:hAnsi="Times New Roman" w:cs="Times New Roman"/>
                <w:szCs w:val="21"/>
              </w:rPr>
            </w:pPr>
            <w:r w:rsidRPr="007102F5">
              <w:rPr>
                <w:rFonts w:ascii="Times New Roman" w:eastAsia="方正仿宋_GBK" w:hAnsi="Times New Roman" w:cs="Times New Roman"/>
                <w:szCs w:val="21"/>
              </w:rPr>
              <w:t>院校志愿</w:t>
            </w:r>
          </w:p>
        </w:tc>
      </w:tr>
      <w:tr w:rsidR="005F1259" w:rsidRPr="00140F90" w:rsidTr="00DE36AF">
        <w:trPr>
          <w:trHeight w:val="454"/>
          <w:jc w:val="center"/>
        </w:trPr>
        <w:tc>
          <w:tcPr>
            <w:tcW w:w="851" w:type="dxa"/>
            <w:vMerge/>
            <w:vAlign w:val="center"/>
          </w:tcPr>
          <w:p w:rsidR="005F1259" w:rsidRPr="007102F5" w:rsidRDefault="005F1259" w:rsidP="00694400">
            <w:pPr>
              <w:spacing w:line="220" w:lineRule="exact"/>
              <w:jc w:val="center"/>
              <w:rPr>
                <w:rFonts w:ascii="Times New Roman" w:eastAsia="方正仿宋_GBK" w:hAnsi="Times New Roman" w:cs="Times New Roman"/>
                <w:b/>
                <w:szCs w:val="21"/>
              </w:rPr>
            </w:pPr>
          </w:p>
        </w:tc>
        <w:tc>
          <w:tcPr>
            <w:tcW w:w="1376" w:type="dxa"/>
            <w:vAlign w:val="center"/>
          </w:tcPr>
          <w:p w:rsidR="005F1259" w:rsidRPr="007102F5" w:rsidRDefault="005F1259" w:rsidP="00694400">
            <w:pPr>
              <w:spacing w:line="220" w:lineRule="exact"/>
              <w:jc w:val="center"/>
              <w:rPr>
                <w:rFonts w:ascii="Times New Roman" w:eastAsia="方正仿宋_GBK" w:hAnsi="Times New Roman" w:cs="Times New Roman"/>
                <w:szCs w:val="21"/>
              </w:rPr>
            </w:pPr>
            <w:r w:rsidRPr="007102F5">
              <w:rPr>
                <w:rFonts w:ascii="Times New Roman" w:eastAsia="方正仿宋_GBK" w:hAnsi="Times New Roman" w:cs="Times New Roman"/>
                <w:szCs w:val="21"/>
              </w:rPr>
              <w:t>本科批</w:t>
            </w:r>
          </w:p>
        </w:tc>
        <w:tc>
          <w:tcPr>
            <w:tcW w:w="4998" w:type="dxa"/>
            <w:vAlign w:val="center"/>
          </w:tcPr>
          <w:p w:rsidR="005F1259" w:rsidRPr="007102F5" w:rsidRDefault="005F1259" w:rsidP="00694400">
            <w:pPr>
              <w:spacing w:line="220" w:lineRule="exact"/>
              <w:rPr>
                <w:rFonts w:ascii="Times New Roman" w:eastAsia="方正仿宋_GBK" w:hAnsi="Times New Roman" w:cs="Times New Roman"/>
                <w:szCs w:val="21"/>
              </w:rPr>
            </w:pPr>
            <w:r>
              <w:rPr>
                <w:rFonts w:ascii="Times New Roman" w:eastAsia="方正仿宋_GBK" w:hAnsi="Times New Roman" w:cs="Times New Roman"/>
                <w:szCs w:val="21"/>
              </w:rPr>
              <w:t>使用我市统考成绩作为专业考试成绩的艺术类本科招生专业及计划</w:t>
            </w:r>
          </w:p>
        </w:tc>
        <w:tc>
          <w:tcPr>
            <w:tcW w:w="1134" w:type="dxa"/>
            <w:vAlign w:val="center"/>
          </w:tcPr>
          <w:p w:rsidR="005F1259" w:rsidRPr="007102F5" w:rsidRDefault="005F1259" w:rsidP="00694400">
            <w:pPr>
              <w:spacing w:line="220" w:lineRule="exact"/>
              <w:jc w:val="center"/>
              <w:rPr>
                <w:rFonts w:ascii="Times New Roman" w:eastAsia="方正仿宋_GBK" w:hAnsi="Times New Roman" w:cs="Times New Roman"/>
                <w:szCs w:val="21"/>
              </w:rPr>
            </w:pPr>
            <w:r w:rsidRPr="007102F5">
              <w:rPr>
                <w:rFonts w:ascii="Times New Roman" w:eastAsia="方正仿宋_GBK" w:hAnsi="Times New Roman" w:cs="Times New Roman"/>
                <w:szCs w:val="21"/>
              </w:rPr>
              <w:t>60</w:t>
            </w:r>
            <w:r w:rsidRPr="007102F5">
              <w:rPr>
                <w:rFonts w:ascii="Times New Roman" w:eastAsia="方正仿宋_GBK" w:hAnsi="Times New Roman" w:cs="Times New Roman"/>
                <w:szCs w:val="21"/>
              </w:rPr>
              <w:t>个</w:t>
            </w:r>
          </w:p>
        </w:tc>
        <w:tc>
          <w:tcPr>
            <w:tcW w:w="1134" w:type="dxa"/>
            <w:vAlign w:val="center"/>
          </w:tcPr>
          <w:p w:rsidR="005F1259" w:rsidRPr="007102F5" w:rsidRDefault="005F1259" w:rsidP="00694400">
            <w:pPr>
              <w:spacing w:line="220" w:lineRule="exact"/>
              <w:jc w:val="center"/>
              <w:rPr>
                <w:szCs w:val="21"/>
              </w:rPr>
            </w:pPr>
            <w:r w:rsidRPr="007102F5">
              <w:rPr>
                <w:rFonts w:ascii="Times New Roman" w:eastAsia="方正仿宋_GBK" w:hAnsi="Times New Roman" w:cs="Times New Roman"/>
                <w:szCs w:val="21"/>
              </w:rPr>
              <w:t>专业平行志愿</w:t>
            </w:r>
          </w:p>
        </w:tc>
      </w:tr>
      <w:tr w:rsidR="005F1259" w:rsidRPr="00140F90" w:rsidTr="00DE36AF">
        <w:trPr>
          <w:trHeight w:val="454"/>
          <w:jc w:val="center"/>
        </w:trPr>
        <w:tc>
          <w:tcPr>
            <w:tcW w:w="851" w:type="dxa"/>
            <w:vMerge/>
            <w:vAlign w:val="center"/>
          </w:tcPr>
          <w:p w:rsidR="005F1259" w:rsidRPr="007102F5" w:rsidRDefault="005F1259" w:rsidP="00694400">
            <w:pPr>
              <w:spacing w:line="220" w:lineRule="exact"/>
              <w:jc w:val="center"/>
              <w:rPr>
                <w:rFonts w:ascii="Times New Roman" w:eastAsia="方正仿宋_GBK" w:hAnsi="Times New Roman" w:cs="Times New Roman"/>
                <w:b/>
                <w:szCs w:val="21"/>
              </w:rPr>
            </w:pPr>
          </w:p>
        </w:tc>
        <w:tc>
          <w:tcPr>
            <w:tcW w:w="1376" w:type="dxa"/>
            <w:vAlign w:val="center"/>
          </w:tcPr>
          <w:p w:rsidR="005F1259" w:rsidRPr="007102F5" w:rsidRDefault="005F1259" w:rsidP="00694400">
            <w:pPr>
              <w:spacing w:line="220" w:lineRule="exact"/>
              <w:jc w:val="center"/>
              <w:rPr>
                <w:rFonts w:ascii="Times New Roman" w:eastAsia="方正仿宋_GBK" w:hAnsi="Times New Roman" w:cs="Times New Roman"/>
                <w:szCs w:val="21"/>
              </w:rPr>
            </w:pPr>
            <w:r w:rsidRPr="007102F5">
              <w:rPr>
                <w:rFonts w:ascii="Times New Roman" w:eastAsia="方正仿宋_GBK" w:hAnsi="Times New Roman" w:cs="Times New Roman"/>
                <w:szCs w:val="21"/>
              </w:rPr>
              <w:t>专科批</w:t>
            </w:r>
          </w:p>
        </w:tc>
        <w:tc>
          <w:tcPr>
            <w:tcW w:w="4998" w:type="dxa"/>
            <w:vAlign w:val="center"/>
          </w:tcPr>
          <w:p w:rsidR="005F1259" w:rsidRPr="007102F5" w:rsidRDefault="005F1259" w:rsidP="00694400">
            <w:pPr>
              <w:spacing w:line="220" w:lineRule="exact"/>
              <w:rPr>
                <w:rFonts w:ascii="Times New Roman" w:eastAsia="方正仿宋_GBK" w:hAnsi="Times New Roman" w:cs="Times New Roman"/>
                <w:szCs w:val="21"/>
              </w:rPr>
            </w:pPr>
            <w:r>
              <w:rPr>
                <w:rFonts w:ascii="Times New Roman" w:eastAsia="方正仿宋_GBK" w:hAnsi="Times New Roman" w:cs="Times New Roman"/>
                <w:szCs w:val="21"/>
              </w:rPr>
              <w:t>使用我市统考成绩作为专业考试成绩的艺术类专科招生专业及计划</w:t>
            </w:r>
          </w:p>
        </w:tc>
        <w:tc>
          <w:tcPr>
            <w:tcW w:w="1134" w:type="dxa"/>
            <w:vAlign w:val="center"/>
          </w:tcPr>
          <w:p w:rsidR="005F1259" w:rsidRPr="007102F5" w:rsidRDefault="005F1259" w:rsidP="00694400">
            <w:pPr>
              <w:spacing w:line="220" w:lineRule="exact"/>
              <w:jc w:val="center"/>
              <w:rPr>
                <w:rFonts w:ascii="Times New Roman" w:eastAsia="方正仿宋_GBK" w:hAnsi="Times New Roman" w:cs="Times New Roman"/>
                <w:szCs w:val="21"/>
              </w:rPr>
            </w:pPr>
            <w:r w:rsidRPr="007102F5">
              <w:rPr>
                <w:rFonts w:ascii="Times New Roman" w:eastAsia="方正仿宋_GBK" w:hAnsi="Times New Roman" w:cs="Times New Roman"/>
                <w:szCs w:val="21"/>
              </w:rPr>
              <w:t>60</w:t>
            </w:r>
            <w:r w:rsidRPr="007102F5">
              <w:rPr>
                <w:rFonts w:ascii="Times New Roman" w:eastAsia="方正仿宋_GBK" w:hAnsi="Times New Roman" w:cs="Times New Roman"/>
                <w:szCs w:val="21"/>
              </w:rPr>
              <w:t>个</w:t>
            </w:r>
          </w:p>
        </w:tc>
        <w:tc>
          <w:tcPr>
            <w:tcW w:w="1134" w:type="dxa"/>
            <w:vAlign w:val="center"/>
          </w:tcPr>
          <w:p w:rsidR="005F1259" w:rsidRPr="007102F5" w:rsidRDefault="005F1259" w:rsidP="00694400">
            <w:pPr>
              <w:spacing w:line="220" w:lineRule="exact"/>
              <w:jc w:val="center"/>
              <w:rPr>
                <w:szCs w:val="21"/>
              </w:rPr>
            </w:pPr>
            <w:r w:rsidRPr="007102F5">
              <w:rPr>
                <w:rFonts w:ascii="Times New Roman" w:eastAsia="方正仿宋_GBK" w:hAnsi="Times New Roman" w:cs="Times New Roman"/>
                <w:szCs w:val="21"/>
              </w:rPr>
              <w:t>专业平行志愿</w:t>
            </w:r>
          </w:p>
        </w:tc>
      </w:tr>
      <w:tr w:rsidR="005F1259" w:rsidRPr="00140F90" w:rsidTr="00DE36AF">
        <w:trPr>
          <w:trHeight w:val="454"/>
          <w:jc w:val="center"/>
        </w:trPr>
        <w:tc>
          <w:tcPr>
            <w:tcW w:w="851" w:type="dxa"/>
            <w:vMerge w:val="restart"/>
            <w:vAlign w:val="center"/>
          </w:tcPr>
          <w:p w:rsidR="005F1259" w:rsidRPr="007102F5" w:rsidRDefault="005F1259" w:rsidP="00694400">
            <w:pPr>
              <w:spacing w:line="220" w:lineRule="exact"/>
              <w:jc w:val="center"/>
              <w:rPr>
                <w:rFonts w:ascii="Times New Roman" w:eastAsia="方正仿宋_GBK" w:hAnsi="Times New Roman" w:cs="Times New Roman"/>
                <w:b/>
                <w:szCs w:val="21"/>
              </w:rPr>
            </w:pPr>
            <w:r w:rsidRPr="007102F5">
              <w:rPr>
                <w:rFonts w:ascii="Times New Roman" w:eastAsia="方正仿宋_GBK" w:hAnsi="Times New Roman" w:cs="Times New Roman"/>
                <w:b/>
                <w:szCs w:val="21"/>
              </w:rPr>
              <w:t>体育类</w:t>
            </w:r>
          </w:p>
        </w:tc>
        <w:tc>
          <w:tcPr>
            <w:tcW w:w="1376" w:type="dxa"/>
            <w:vAlign w:val="center"/>
          </w:tcPr>
          <w:p w:rsidR="005F1259" w:rsidRPr="007102F5" w:rsidRDefault="005F1259" w:rsidP="00694400">
            <w:pPr>
              <w:spacing w:line="220" w:lineRule="exact"/>
              <w:jc w:val="center"/>
              <w:rPr>
                <w:rFonts w:ascii="Times New Roman" w:eastAsia="方正仿宋_GBK" w:hAnsi="Times New Roman" w:cs="Times New Roman"/>
                <w:szCs w:val="21"/>
              </w:rPr>
            </w:pPr>
            <w:r w:rsidRPr="007102F5">
              <w:rPr>
                <w:rFonts w:ascii="Times New Roman" w:eastAsia="方正仿宋_GBK" w:hAnsi="Times New Roman" w:cs="Times New Roman"/>
                <w:szCs w:val="21"/>
              </w:rPr>
              <w:t>本科批</w:t>
            </w:r>
          </w:p>
        </w:tc>
        <w:tc>
          <w:tcPr>
            <w:tcW w:w="4998" w:type="dxa"/>
            <w:vAlign w:val="center"/>
          </w:tcPr>
          <w:p w:rsidR="005F1259" w:rsidRPr="007102F5" w:rsidRDefault="005F1259" w:rsidP="00694400">
            <w:pPr>
              <w:spacing w:line="220" w:lineRule="exact"/>
              <w:jc w:val="left"/>
              <w:rPr>
                <w:rFonts w:ascii="Times New Roman" w:eastAsia="方正仿宋_GBK" w:hAnsi="Times New Roman" w:cs="Times New Roman"/>
                <w:szCs w:val="21"/>
              </w:rPr>
            </w:pPr>
            <w:r>
              <w:rPr>
                <w:rFonts w:ascii="Times New Roman" w:eastAsia="方正仿宋_GBK" w:hAnsi="Times New Roman" w:cs="Times New Roman"/>
                <w:szCs w:val="21"/>
              </w:rPr>
              <w:t>体育类本科招生专业及计划</w:t>
            </w:r>
          </w:p>
        </w:tc>
        <w:tc>
          <w:tcPr>
            <w:tcW w:w="1134" w:type="dxa"/>
            <w:vAlign w:val="center"/>
          </w:tcPr>
          <w:p w:rsidR="005F1259" w:rsidRPr="007102F5" w:rsidRDefault="005F1259" w:rsidP="00694400">
            <w:pPr>
              <w:spacing w:line="220" w:lineRule="exact"/>
              <w:jc w:val="center"/>
              <w:rPr>
                <w:rFonts w:ascii="Times New Roman" w:eastAsia="方正仿宋_GBK" w:hAnsi="Times New Roman" w:cs="Times New Roman"/>
                <w:szCs w:val="21"/>
              </w:rPr>
            </w:pPr>
            <w:r w:rsidRPr="007102F5">
              <w:rPr>
                <w:rFonts w:ascii="Times New Roman" w:eastAsia="方正仿宋_GBK" w:hAnsi="Times New Roman" w:cs="Times New Roman"/>
                <w:szCs w:val="21"/>
              </w:rPr>
              <w:t>60</w:t>
            </w:r>
            <w:r w:rsidRPr="007102F5">
              <w:rPr>
                <w:rFonts w:ascii="Times New Roman" w:eastAsia="方正仿宋_GBK" w:hAnsi="Times New Roman" w:cs="Times New Roman"/>
                <w:szCs w:val="21"/>
              </w:rPr>
              <w:t>个</w:t>
            </w:r>
          </w:p>
        </w:tc>
        <w:tc>
          <w:tcPr>
            <w:tcW w:w="1134" w:type="dxa"/>
            <w:vAlign w:val="center"/>
          </w:tcPr>
          <w:p w:rsidR="005F1259" w:rsidRPr="007102F5" w:rsidRDefault="005F1259" w:rsidP="00694400">
            <w:pPr>
              <w:spacing w:line="220" w:lineRule="exact"/>
              <w:jc w:val="center"/>
              <w:rPr>
                <w:szCs w:val="21"/>
              </w:rPr>
            </w:pPr>
            <w:r w:rsidRPr="007102F5">
              <w:rPr>
                <w:rFonts w:ascii="Times New Roman" w:eastAsia="方正仿宋_GBK" w:hAnsi="Times New Roman" w:cs="Times New Roman"/>
                <w:szCs w:val="21"/>
              </w:rPr>
              <w:t>专业平行志愿</w:t>
            </w:r>
          </w:p>
        </w:tc>
      </w:tr>
      <w:tr w:rsidR="005F1259" w:rsidRPr="00140F90" w:rsidTr="00DE36AF">
        <w:trPr>
          <w:trHeight w:val="454"/>
          <w:jc w:val="center"/>
        </w:trPr>
        <w:tc>
          <w:tcPr>
            <w:tcW w:w="851" w:type="dxa"/>
            <w:vMerge/>
            <w:vAlign w:val="center"/>
          </w:tcPr>
          <w:p w:rsidR="005F1259" w:rsidRPr="007102F5" w:rsidRDefault="005F1259" w:rsidP="00694400">
            <w:pPr>
              <w:spacing w:line="220" w:lineRule="exact"/>
              <w:jc w:val="center"/>
              <w:rPr>
                <w:rFonts w:ascii="Times New Roman" w:eastAsia="方正仿宋_GBK" w:hAnsi="Times New Roman" w:cs="Times New Roman"/>
                <w:szCs w:val="21"/>
              </w:rPr>
            </w:pPr>
          </w:p>
        </w:tc>
        <w:tc>
          <w:tcPr>
            <w:tcW w:w="1376" w:type="dxa"/>
            <w:vAlign w:val="center"/>
          </w:tcPr>
          <w:p w:rsidR="005F1259" w:rsidRPr="007102F5" w:rsidRDefault="005F1259" w:rsidP="00694400">
            <w:pPr>
              <w:spacing w:line="220" w:lineRule="exact"/>
              <w:jc w:val="center"/>
              <w:rPr>
                <w:rFonts w:ascii="Times New Roman" w:eastAsia="方正仿宋_GBK" w:hAnsi="Times New Roman" w:cs="Times New Roman"/>
                <w:szCs w:val="21"/>
              </w:rPr>
            </w:pPr>
            <w:r w:rsidRPr="007102F5">
              <w:rPr>
                <w:rFonts w:ascii="Times New Roman" w:eastAsia="方正仿宋_GBK" w:hAnsi="Times New Roman" w:cs="Times New Roman"/>
                <w:szCs w:val="21"/>
              </w:rPr>
              <w:t>专科批</w:t>
            </w:r>
          </w:p>
        </w:tc>
        <w:tc>
          <w:tcPr>
            <w:tcW w:w="4998" w:type="dxa"/>
            <w:vAlign w:val="center"/>
          </w:tcPr>
          <w:p w:rsidR="005F1259" w:rsidRPr="007102F5" w:rsidRDefault="005F1259" w:rsidP="00694400">
            <w:pPr>
              <w:spacing w:line="220" w:lineRule="exact"/>
              <w:jc w:val="left"/>
              <w:rPr>
                <w:rFonts w:ascii="Times New Roman" w:eastAsia="方正仿宋_GBK" w:hAnsi="Times New Roman" w:cs="Times New Roman"/>
                <w:szCs w:val="21"/>
              </w:rPr>
            </w:pPr>
            <w:r>
              <w:rPr>
                <w:rFonts w:ascii="Times New Roman" w:eastAsia="方正仿宋_GBK" w:hAnsi="Times New Roman" w:cs="Times New Roman"/>
                <w:szCs w:val="21"/>
              </w:rPr>
              <w:t>体育类专科招生专业及计划</w:t>
            </w:r>
          </w:p>
        </w:tc>
        <w:tc>
          <w:tcPr>
            <w:tcW w:w="1134" w:type="dxa"/>
            <w:vAlign w:val="center"/>
          </w:tcPr>
          <w:p w:rsidR="005F1259" w:rsidRPr="007102F5" w:rsidRDefault="005F1259" w:rsidP="00694400">
            <w:pPr>
              <w:spacing w:line="220" w:lineRule="exact"/>
              <w:jc w:val="center"/>
              <w:rPr>
                <w:rFonts w:ascii="Times New Roman" w:eastAsia="方正仿宋_GBK" w:hAnsi="Times New Roman" w:cs="Times New Roman"/>
                <w:szCs w:val="21"/>
              </w:rPr>
            </w:pPr>
            <w:r w:rsidRPr="007102F5">
              <w:rPr>
                <w:rFonts w:ascii="Times New Roman" w:eastAsia="方正仿宋_GBK" w:hAnsi="Times New Roman" w:cs="Times New Roman"/>
                <w:szCs w:val="21"/>
              </w:rPr>
              <w:t>60</w:t>
            </w:r>
            <w:r w:rsidRPr="007102F5">
              <w:rPr>
                <w:rFonts w:ascii="Times New Roman" w:eastAsia="方正仿宋_GBK" w:hAnsi="Times New Roman" w:cs="Times New Roman"/>
                <w:szCs w:val="21"/>
              </w:rPr>
              <w:t>个</w:t>
            </w:r>
          </w:p>
        </w:tc>
        <w:tc>
          <w:tcPr>
            <w:tcW w:w="1134" w:type="dxa"/>
            <w:vAlign w:val="center"/>
          </w:tcPr>
          <w:p w:rsidR="005F1259" w:rsidRPr="007102F5" w:rsidRDefault="005F1259" w:rsidP="00694400">
            <w:pPr>
              <w:spacing w:line="220" w:lineRule="exact"/>
              <w:jc w:val="center"/>
              <w:rPr>
                <w:szCs w:val="21"/>
              </w:rPr>
            </w:pPr>
            <w:r w:rsidRPr="007102F5">
              <w:rPr>
                <w:rFonts w:ascii="Times New Roman" w:eastAsia="方正仿宋_GBK" w:hAnsi="Times New Roman" w:cs="Times New Roman"/>
                <w:szCs w:val="21"/>
              </w:rPr>
              <w:t>专业平行志愿</w:t>
            </w:r>
          </w:p>
        </w:tc>
      </w:tr>
    </w:tbl>
    <w:p w:rsidR="006439AE" w:rsidRPr="00140F90" w:rsidRDefault="002E5AD8" w:rsidP="00302A59">
      <w:pPr>
        <w:widowControl/>
        <w:shd w:val="clear" w:color="auto" w:fill="FFFFFF"/>
        <w:spacing w:line="540" w:lineRule="exact"/>
        <w:ind w:firstLineChars="200" w:firstLine="640"/>
        <w:rPr>
          <w:rFonts w:ascii="Times New Roman" w:eastAsia="方正黑体_GBK" w:hAnsi="Times New Roman" w:cs="Times New Roman"/>
          <w:color w:val="222222"/>
          <w:kern w:val="0"/>
          <w:sz w:val="32"/>
          <w:szCs w:val="32"/>
        </w:rPr>
      </w:pPr>
      <w:r>
        <w:rPr>
          <w:rFonts w:ascii="Times New Roman" w:eastAsia="方正黑体_GBK" w:hAnsi="Times New Roman" w:cs="Times New Roman" w:hint="eastAsia"/>
          <w:color w:val="222222"/>
          <w:kern w:val="0"/>
          <w:sz w:val="32"/>
          <w:szCs w:val="32"/>
        </w:rPr>
        <w:t>三</w:t>
      </w:r>
      <w:r w:rsidR="000A1477">
        <w:rPr>
          <w:rFonts w:ascii="Times New Roman" w:eastAsia="方正黑体_GBK" w:hAnsi="Times New Roman" w:cs="Times New Roman" w:hint="eastAsia"/>
          <w:color w:val="222222"/>
          <w:kern w:val="0"/>
          <w:sz w:val="32"/>
          <w:szCs w:val="32"/>
        </w:rPr>
        <w:t>、我市</w:t>
      </w:r>
      <w:r w:rsidR="000A1477">
        <w:rPr>
          <w:rFonts w:ascii="Times New Roman" w:eastAsia="方正黑体_GBK" w:hAnsi="Times New Roman" w:cs="Times New Roman" w:hint="eastAsia"/>
          <w:color w:val="222222"/>
          <w:kern w:val="0"/>
          <w:sz w:val="32"/>
          <w:szCs w:val="32"/>
        </w:rPr>
        <w:t>2</w:t>
      </w:r>
      <w:r w:rsidR="000A1477">
        <w:rPr>
          <w:rFonts w:ascii="Times New Roman" w:eastAsia="方正黑体_GBK" w:hAnsi="Times New Roman" w:cs="Times New Roman"/>
          <w:color w:val="222222"/>
          <w:kern w:val="0"/>
          <w:sz w:val="32"/>
          <w:szCs w:val="32"/>
        </w:rPr>
        <w:t>025</w:t>
      </w:r>
      <w:r w:rsidR="000A1477">
        <w:rPr>
          <w:rFonts w:ascii="Times New Roman" w:eastAsia="方正黑体_GBK" w:hAnsi="Times New Roman" w:cs="Times New Roman" w:hint="eastAsia"/>
          <w:color w:val="222222"/>
          <w:kern w:val="0"/>
          <w:sz w:val="32"/>
          <w:szCs w:val="32"/>
        </w:rPr>
        <w:t>年</w:t>
      </w:r>
      <w:r w:rsidR="005D52BF" w:rsidRPr="00140F90">
        <w:rPr>
          <w:rFonts w:ascii="Times New Roman" w:eastAsia="方正黑体_GBK" w:hAnsi="Times New Roman" w:cs="Times New Roman"/>
          <w:color w:val="222222"/>
          <w:kern w:val="0"/>
          <w:sz w:val="32"/>
          <w:szCs w:val="32"/>
        </w:rPr>
        <w:t>统一高考</w:t>
      </w:r>
      <w:r w:rsidR="000A1477">
        <w:rPr>
          <w:rFonts w:ascii="Times New Roman" w:eastAsia="方正黑体_GBK" w:hAnsi="Times New Roman" w:cs="Times New Roman" w:hint="eastAsia"/>
          <w:color w:val="222222"/>
          <w:kern w:val="0"/>
          <w:sz w:val="32"/>
          <w:szCs w:val="32"/>
        </w:rPr>
        <w:t>录取</w:t>
      </w:r>
      <w:r w:rsidR="000C347F" w:rsidRPr="00140F90">
        <w:rPr>
          <w:rFonts w:ascii="Times New Roman" w:eastAsia="方正黑体_GBK" w:hAnsi="Times New Roman" w:cs="Times New Roman"/>
          <w:color w:val="222222"/>
          <w:kern w:val="0"/>
          <w:sz w:val="32"/>
          <w:szCs w:val="32"/>
        </w:rPr>
        <w:t>进程是如何安排的</w:t>
      </w:r>
      <w:r w:rsidR="006439AE" w:rsidRPr="00140F90">
        <w:rPr>
          <w:rFonts w:ascii="Times New Roman" w:eastAsia="方正黑体_GBK" w:hAnsi="Times New Roman" w:cs="Times New Roman"/>
          <w:color w:val="222222"/>
          <w:kern w:val="0"/>
          <w:sz w:val="32"/>
          <w:szCs w:val="32"/>
        </w:rPr>
        <w:t>？</w:t>
      </w:r>
    </w:p>
    <w:p w:rsidR="00503F8B" w:rsidRPr="00140F90" w:rsidRDefault="006439AE" w:rsidP="000C0118">
      <w:pPr>
        <w:spacing w:line="600" w:lineRule="exact"/>
        <w:ind w:firstLineChars="200" w:firstLine="640"/>
        <w:rPr>
          <w:rFonts w:ascii="Times New Roman" w:eastAsia="方正仿宋_GBK" w:hAnsi="Times New Roman" w:cs="Times New Roman"/>
          <w:sz w:val="32"/>
          <w:szCs w:val="32"/>
        </w:rPr>
      </w:pPr>
      <w:r w:rsidRPr="00140F90">
        <w:rPr>
          <w:rFonts w:ascii="Times New Roman" w:eastAsia="方正仿宋_GBK" w:hAnsi="Times New Roman" w:cs="Times New Roman"/>
          <w:bCs/>
          <w:sz w:val="32"/>
          <w:szCs w:val="32"/>
        </w:rPr>
        <w:t>答：</w:t>
      </w:r>
      <w:r w:rsidR="000C0118">
        <w:rPr>
          <w:rFonts w:ascii="Times New Roman" w:eastAsia="方正仿宋_GBK" w:hAnsi="Times New Roman" w:hint="eastAsia"/>
          <w:sz w:val="32"/>
          <w:szCs w:val="32"/>
        </w:rPr>
        <w:t>我市</w:t>
      </w:r>
      <w:r w:rsidR="000C0118">
        <w:rPr>
          <w:rFonts w:ascii="Times New Roman" w:eastAsia="方正仿宋_GBK" w:hAnsi="Times New Roman" w:hint="eastAsia"/>
          <w:sz w:val="32"/>
          <w:szCs w:val="32"/>
        </w:rPr>
        <w:t>2</w:t>
      </w:r>
      <w:r w:rsidR="000C0118">
        <w:rPr>
          <w:rFonts w:ascii="Times New Roman" w:eastAsia="方正仿宋_GBK" w:hAnsi="Times New Roman"/>
          <w:sz w:val="32"/>
          <w:szCs w:val="32"/>
        </w:rPr>
        <w:t>025</w:t>
      </w:r>
      <w:r w:rsidR="000C0118">
        <w:rPr>
          <w:rFonts w:ascii="Times New Roman" w:eastAsia="方正仿宋_GBK" w:hAnsi="Times New Roman" w:hint="eastAsia"/>
          <w:sz w:val="32"/>
          <w:szCs w:val="32"/>
        </w:rPr>
        <w:t>年统一高考录取工作安排在</w:t>
      </w:r>
      <w:r w:rsidR="000C0118">
        <w:rPr>
          <w:rFonts w:ascii="Times New Roman" w:eastAsia="方正仿宋_GBK" w:hAnsi="Times New Roman"/>
          <w:sz w:val="32"/>
          <w:szCs w:val="32"/>
        </w:rPr>
        <w:t>7</w:t>
      </w:r>
      <w:r w:rsidR="000C0118">
        <w:rPr>
          <w:rFonts w:ascii="Times New Roman" w:eastAsia="方正仿宋_GBK" w:hAnsi="Times New Roman" w:hint="eastAsia"/>
          <w:sz w:val="32"/>
          <w:szCs w:val="32"/>
        </w:rPr>
        <w:t>月上旬至</w:t>
      </w:r>
      <w:r w:rsidR="000C0118">
        <w:rPr>
          <w:rFonts w:ascii="Times New Roman" w:eastAsia="方正仿宋_GBK" w:hAnsi="Times New Roman"/>
          <w:sz w:val="32"/>
          <w:szCs w:val="32"/>
        </w:rPr>
        <w:t>8</w:t>
      </w:r>
      <w:r w:rsidR="000C0118">
        <w:rPr>
          <w:rFonts w:ascii="Times New Roman" w:eastAsia="方正仿宋_GBK" w:hAnsi="Times New Roman" w:hint="eastAsia"/>
          <w:sz w:val="32"/>
          <w:szCs w:val="32"/>
        </w:rPr>
        <w:t>月中旬进行</w:t>
      </w:r>
      <w:r w:rsidR="00997E6A">
        <w:rPr>
          <w:rFonts w:ascii="Times New Roman" w:eastAsia="方正仿宋_GBK" w:hAnsi="Times New Roman" w:hint="eastAsia"/>
          <w:sz w:val="32"/>
          <w:szCs w:val="32"/>
        </w:rPr>
        <w:t>。</w:t>
      </w:r>
      <w:r w:rsidR="00503F8B" w:rsidRPr="00140F90">
        <w:rPr>
          <w:rFonts w:ascii="Times New Roman" w:eastAsia="方正仿宋_GBK" w:hAnsi="Times New Roman" w:cs="Times New Roman"/>
          <w:sz w:val="32"/>
          <w:szCs w:val="32"/>
        </w:rPr>
        <w:t>总体进程顺序为：艺术本科提前批；普通本科提前批</w:t>
      </w:r>
      <w:r w:rsidR="00503F8B" w:rsidRPr="00140F90">
        <w:rPr>
          <w:rFonts w:ascii="Times New Roman" w:eastAsia="方正仿宋_GBK" w:hAnsi="Times New Roman" w:cs="Times New Roman"/>
          <w:sz w:val="32"/>
          <w:szCs w:val="32"/>
        </w:rPr>
        <w:t>A</w:t>
      </w:r>
      <w:r w:rsidR="00503F8B" w:rsidRPr="00140F90">
        <w:rPr>
          <w:rFonts w:ascii="Times New Roman" w:eastAsia="方正仿宋_GBK" w:hAnsi="Times New Roman" w:cs="Times New Roman"/>
          <w:sz w:val="32"/>
          <w:szCs w:val="32"/>
        </w:rPr>
        <w:t>段；艺术本科批、体育本科批、普通本科提前批</w:t>
      </w:r>
      <w:r w:rsidR="00503F8B" w:rsidRPr="00140F90">
        <w:rPr>
          <w:rFonts w:ascii="Times New Roman" w:eastAsia="方正仿宋_GBK" w:hAnsi="Times New Roman" w:cs="Times New Roman"/>
          <w:sz w:val="32"/>
          <w:szCs w:val="32"/>
        </w:rPr>
        <w:t>B</w:t>
      </w:r>
      <w:r w:rsidR="00503F8B" w:rsidRPr="00140F90">
        <w:rPr>
          <w:rFonts w:ascii="Times New Roman" w:eastAsia="方正仿宋_GBK" w:hAnsi="Times New Roman" w:cs="Times New Roman"/>
          <w:sz w:val="32"/>
          <w:szCs w:val="32"/>
        </w:rPr>
        <w:t>段</w:t>
      </w:r>
      <w:r w:rsidR="00503F8B" w:rsidRPr="00140F90">
        <w:rPr>
          <w:rFonts w:ascii="Times New Roman" w:eastAsia="方正仿宋_GBK" w:hAnsi="Times New Roman" w:cs="Times New Roman"/>
          <w:sz w:val="32"/>
          <w:szCs w:val="32"/>
        </w:rPr>
        <w:lastRenderedPageBreak/>
        <w:t>（同时段依序进行）；普通本科批；普通高职专科提前批；艺术专科批、体育专科批（同时段依序进行）；普通高职专科批。</w:t>
      </w:r>
    </w:p>
    <w:p w:rsidR="00503F8B" w:rsidRPr="00140F90" w:rsidRDefault="00503F8B" w:rsidP="005433C6">
      <w:pPr>
        <w:spacing w:line="600" w:lineRule="exact"/>
        <w:ind w:firstLineChars="200" w:firstLine="640"/>
        <w:rPr>
          <w:rFonts w:ascii="Times New Roman" w:eastAsia="方正仿宋_GBK" w:hAnsi="Times New Roman" w:cs="Times New Roman"/>
          <w:sz w:val="32"/>
          <w:szCs w:val="32"/>
        </w:rPr>
      </w:pPr>
      <w:r w:rsidRPr="00140F90">
        <w:rPr>
          <w:rFonts w:ascii="Times New Roman" w:eastAsia="方正仿宋_GBK" w:hAnsi="Times New Roman" w:cs="Times New Roman"/>
          <w:sz w:val="32"/>
          <w:szCs w:val="32"/>
        </w:rPr>
        <w:t>高水平运动队、未纳入提前批</w:t>
      </w:r>
      <w:r w:rsidRPr="00140F90">
        <w:rPr>
          <w:rFonts w:ascii="Times New Roman" w:eastAsia="方正仿宋_GBK" w:hAnsi="Times New Roman" w:cs="Times New Roman"/>
          <w:sz w:val="32"/>
          <w:szCs w:val="32"/>
        </w:rPr>
        <w:t>B</w:t>
      </w:r>
      <w:r w:rsidRPr="00140F90">
        <w:rPr>
          <w:rFonts w:ascii="Times New Roman" w:eastAsia="方正仿宋_GBK" w:hAnsi="Times New Roman" w:cs="Times New Roman"/>
          <w:sz w:val="32"/>
          <w:szCs w:val="32"/>
        </w:rPr>
        <w:t>段的高校专项计划招生安排在招生高校普通计划所在批次前投档录取。保送生、体育单招、强基计划、香港高校独立招生、军飞、拔尖创新人才招生、民航飞行技术等安排在本科提前批</w:t>
      </w:r>
      <w:r w:rsidRPr="00140F90">
        <w:rPr>
          <w:rFonts w:ascii="Times New Roman" w:eastAsia="方正仿宋_GBK" w:hAnsi="Times New Roman" w:cs="Times New Roman"/>
          <w:sz w:val="32"/>
          <w:szCs w:val="32"/>
        </w:rPr>
        <w:t>A</w:t>
      </w:r>
      <w:proofErr w:type="gramStart"/>
      <w:r w:rsidRPr="00140F90">
        <w:rPr>
          <w:rFonts w:ascii="Times New Roman" w:eastAsia="方正仿宋_GBK" w:hAnsi="Times New Roman" w:cs="Times New Roman"/>
          <w:sz w:val="32"/>
          <w:szCs w:val="32"/>
        </w:rPr>
        <w:t>段前依序</w:t>
      </w:r>
      <w:proofErr w:type="gramEnd"/>
      <w:r w:rsidRPr="00140F90">
        <w:rPr>
          <w:rFonts w:ascii="Times New Roman" w:eastAsia="方正仿宋_GBK" w:hAnsi="Times New Roman" w:cs="Times New Roman"/>
          <w:sz w:val="32"/>
          <w:szCs w:val="32"/>
        </w:rPr>
        <w:t>进行投档录取。残疾单招、消防单招等按照相关招生规定投档录取。</w:t>
      </w:r>
    </w:p>
    <w:p w:rsidR="00361B77" w:rsidRPr="00140F90" w:rsidRDefault="002E5AD8" w:rsidP="001F2725">
      <w:pPr>
        <w:widowControl/>
        <w:shd w:val="clear" w:color="auto" w:fill="FFFFFF"/>
        <w:spacing w:line="540" w:lineRule="exact"/>
        <w:ind w:firstLineChars="200" w:firstLine="640"/>
        <w:jc w:val="left"/>
        <w:rPr>
          <w:rFonts w:ascii="Times New Roman" w:eastAsia="方正黑体_GBK" w:hAnsi="Times New Roman" w:cs="Times New Roman"/>
          <w:kern w:val="0"/>
          <w:sz w:val="32"/>
          <w:szCs w:val="32"/>
        </w:rPr>
      </w:pPr>
      <w:r>
        <w:rPr>
          <w:rFonts w:ascii="Times New Roman" w:eastAsia="方正黑体_GBK" w:hAnsi="Times New Roman" w:cs="Times New Roman" w:hint="eastAsia"/>
          <w:kern w:val="0"/>
          <w:sz w:val="32"/>
          <w:szCs w:val="32"/>
        </w:rPr>
        <w:t>四</w:t>
      </w:r>
      <w:r w:rsidR="000A1477">
        <w:rPr>
          <w:rFonts w:ascii="Times New Roman" w:eastAsia="方正黑体_GBK" w:hAnsi="Times New Roman" w:cs="Times New Roman" w:hint="eastAsia"/>
          <w:kern w:val="0"/>
          <w:sz w:val="32"/>
          <w:szCs w:val="32"/>
        </w:rPr>
        <w:t>、</w:t>
      </w:r>
      <w:r w:rsidR="00361B77" w:rsidRPr="00140F90">
        <w:rPr>
          <w:rFonts w:ascii="Times New Roman" w:eastAsia="方正黑体_GBK" w:hAnsi="Times New Roman" w:cs="Times New Roman"/>
          <w:kern w:val="0"/>
          <w:sz w:val="32"/>
          <w:szCs w:val="32"/>
        </w:rPr>
        <w:t>考生文化成绩（综合成绩）相同时，如何</w:t>
      </w:r>
      <w:r w:rsidR="0076275B" w:rsidRPr="00140F90">
        <w:rPr>
          <w:rFonts w:ascii="Times New Roman" w:eastAsia="方正黑体_GBK" w:hAnsi="Times New Roman" w:cs="Times New Roman"/>
          <w:kern w:val="0"/>
          <w:sz w:val="32"/>
          <w:szCs w:val="32"/>
        </w:rPr>
        <w:t>确定投档排序位次</w:t>
      </w:r>
      <w:r w:rsidR="00361B77" w:rsidRPr="00140F90">
        <w:rPr>
          <w:rFonts w:ascii="Times New Roman" w:eastAsia="方正黑体_GBK" w:hAnsi="Times New Roman" w:cs="Times New Roman"/>
          <w:kern w:val="0"/>
          <w:sz w:val="32"/>
          <w:szCs w:val="32"/>
        </w:rPr>
        <w:t>？</w:t>
      </w:r>
    </w:p>
    <w:p w:rsidR="00D2107B" w:rsidRPr="00140F90" w:rsidRDefault="005179AF" w:rsidP="001F2725">
      <w:pPr>
        <w:spacing w:line="540" w:lineRule="exact"/>
        <w:ind w:firstLineChars="200" w:firstLine="640"/>
        <w:rPr>
          <w:rFonts w:ascii="Times New Roman" w:eastAsia="方正仿宋_GBK" w:hAnsi="Times New Roman" w:cs="Times New Roman"/>
          <w:sz w:val="32"/>
          <w:szCs w:val="32"/>
        </w:rPr>
      </w:pPr>
      <w:r w:rsidRPr="00140F90">
        <w:rPr>
          <w:rFonts w:ascii="Times New Roman" w:eastAsia="方正仿宋_GBK" w:hAnsi="Times New Roman" w:cs="Times New Roman"/>
          <w:sz w:val="32"/>
          <w:szCs w:val="32"/>
        </w:rPr>
        <w:t>答：</w:t>
      </w:r>
      <w:r w:rsidR="00D2107B" w:rsidRPr="00140F90">
        <w:rPr>
          <w:rFonts w:ascii="Times New Roman" w:eastAsia="方正仿宋_GBK" w:hAnsi="Times New Roman" w:cs="Times New Roman"/>
          <w:sz w:val="32"/>
          <w:szCs w:val="32"/>
        </w:rPr>
        <w:t>在投档录取过程中，如考生文化成绩（综合成绩）相同</w:t>
      </w:r>
      <w:r w:rsidR="0076275B" w:rsidRPr="00140F90">
        <w:rPr>
          <w:rFonts w:ascii="Times New Roman" w:eastAsia="方正仿宋_GBK" w:hAnsi="Times New Roman" w:cs="Times New Roman"/>
          <w:sz w:val="32"/>
          <w:szCs w:val="32"/>
        </w:rPr>
        <w:t>时</w:t>
      </w:r>
      <w:r w:rsidR="00D2107B" w:rsidRPr="00140F90">
        <w:rPr>
          <w:rFonts w:ascii="Times New Roman" w:eastAsia="方正仿宋_GBK" w:hAnsi="Times New Roman" w:cs="Times New Roman"/>
          <w:sz w:val="32"/>
          <w:szCs w:val="32"/>
        </w:rPr>
        <w:t>，将按同分排序规则确定投档排序</w:t>
      </w:r>
      <w:r w:rsidR="0076275B" w:rsidRPr="00140F90">
        <w:rPr>
          <w:rFonts w:ascii="Times New Roman" w:eastAsia="方正仿宋_GBK" w:hAnsi="Times New Roman" w:cs="Times New Roman"/>
          <w:sz w:val="32"/>
          <w:szCs w:val="32"/>
        </w:rPr>
        <w:t>位次</w:t>
      </w:r>
      <w:r w:rsidR="00D2107B" w:rsidRPr="00140F90">
        <w:rPr>
          <w:rFonts w:ascii="Times New Roman" w:eastAsia="方正仿宋_GBK" w:hAnsi="Times New Roman" w:cs="Times New Roman"/>
          <w:sz w:val="32"/>
          <w:szCs w:val="32"/>
        </w:rPr>
        <w:t>。</w:t>
      </w:r>
      <w:bookmarkStart w:id="2" w:name="_GoBack"/>
      <w:bookmarkEnd w:id="2"/>
    </w:p>
    <w:p w:rsidR="00D2107B" w:rsidRPr="00140F90" w:rsidRDefault="000A1477" w:rsidP="001F2725">
      <w:pPr>
        <w:spacing w:line="54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color w:val="000000"/>
          <w:sz w:val="32"/>
          <w:szCs w:val="32"/>
        </w:rPr>
        <w:t>（一）</w:t>
      </w:r>
      <w:r w:rsidR="00D2107B" w:rsidRPr="00140F90">
        <w:rPr>
          <w:rFonts w:ascii="Times New Roman" w:eastAsia="方正仿宋_GBK" w:hAnsi="Times New Roman" w:cs="Times New Roman"/>
          <w:color w:val="000000"/>
          <w:sz w:val="32"/>
          <w:szCs w:val="32"/>
        </w:rPr>
        <w:t>普通类考生文化成绩相同时，</w:t>
      </w:r>
      <w:r w:rsidR="00D2107B" w:rsidRPr="00140F90">
        <w:rPr>
          <w:rFonts w:ascii="Times New Roman" w:eastAsia="方正仿宋_GBK" w:hAnsi="Times New Roman" w:cs="Times New Roman"/>
          <w:sz w:val="32"/>
          <w:szCs w:val="32"/>
        </w:rPr>
        <w:t>依次比较语文数学总成绩、语文或数学中的单科最高成绩、外语单科成绩、首选科目成绩、再选科目单科最高成绩、再选科目单科次高成绩</w:t>
      </w:r>
      <w:r w:rsidR="00805EE0">
        <w:rPr>
          <w:rFonts w:ascii="Times New Roman" w:eastAsia="方正仿宋_GBK" w:hAnsi="Times New Roman" w:cs="Times New Roman" w:hint="eastAsia"/>
          <w:sz w:val="32"/>
          <w:szCs w:val="32"/>
        </w:rPr>
        <w:t>，</w:t>
      </w:r>
      <w:r w:rsidR="00D2107B" w:rsidRPr="00140F90">
        <w:rPr>
          <w:rFonts w:ascii="Times New Roman" w:eastAsia="方正仿宋_GBK" w:hAnsi="Times New Roman" w:cs="Times New Roman"/>
          <w:sz w:val="32"/>
          <w:szCs w:val="32"/>
        </w:rPr>
        <w:t>由高到低排序。</w:t>
      </w:r>
      <w:r w:rsidR="00273686">
        <w:rPr>
          <w:rFonts w:ascii="Times New Roman" w:eastAsia="方正仿宋_GBK" w:hAnsi="Times New Roman" w:cs="Times New Roman" w:hint="eastAsia"/>
          <w:sz w:val="32"/>
          <w:szCs w:val="32"/>
        </w:rPr>
        <w:t>在本科提前批</w:t>
      </w:r>
      <w:r w:rsidR="00273686">
        <w:rPr>
          <w:rFonts w:ascii="Times New Roman" w:eastAsia="方正仿宋_GBK" w:hAnsi="Times New Roman" w:cs="Times New Roman" w:hint="eastAsia"/>
          <w:sz w:val="32"/>
          <w:szCs w:val="32"/>
        </w:rPr>
        <w:t>A</w:t>
      </w:r>
      <w:r w:rsidR="00273686">
        <w:rPr>
          <w:rFonts w:ascii="Times New Roman" w:eastAsia="方正仿宋_GBK" w:hAnsi="Times New Roman" w:cs="Times New Roman" w:hint="eastAsia"/>
          <w:sz w:val="32"/>
          <w:szCs w:val="32"/>
        </w:rPr>
        <w:t>段录取的</w:t>
      </w:r>
      <w:r w:rsidR="00D2107B" w:rsidRPr="00140F90">
        <w:rPr>
          <w:rFonts w:ascii="Times New Roman" w:eastAsia="方正仿宋_GBK" w:hAnsi="Times New Roman" w:cs="Times New Roman"/>
          <w:sz w:val="32"/>
          <w:szCs w:val="32"/>
        </w:rPr>
        <w:t>军事院校</w:t>
      </w:r>
      <w:r w:rsidR="00273686">
        <w:rPr>
          <w:rFonts w:ascii="Times New Roman" w:eastAsia="方正仿宋_GBK" w:hAnsi="Times New Roman" w:cs="Times New Roman" w:hint="eastAsia"/>
          <w:sz w:val="32"/>
          <w:szCs w:val="32"/>
        </w:rPr>
        <w:t>，</w:t>
      </w:r>
      <w:r w:rsidR="00D2107B" w:rsidRPr="00140F90">
        <w:rPr>
          <w:rFonts w:ascii="Times New Roman" w:eastAsia="方正仿宋_GBK" w:hAnsi="Times New Roman" w:cs="Times New Roman"/>
          <w:sz w:val="32"/>
          <w:szCs w:val="32"/>
        </w:rPr>
        <w:t>如文化成绩相同则依次比较语文、数学、英语单科成绩。</w:t>
      </w:r>
    </w:p>
    <w:p w:rsidR="00C31FAF" w:rsidRPr="00140F90" w:rsidRDefault="000A1477" w:rsidP="001F2725">
      <w:pPr>
        <w:spacing w:line="54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（二）</w:t>
      </w:r>
      <w:r w:rsidR="00C31FAF" w:rsidRPr="00140F90">
        <w:rPr>
          <w:rFonts w:ascii="Times New Roman" w:eastAsia="方正仿宋_GBK" w:hAnsi="Times New Roman" w:cs="Times New Roman"/>
          <w:sz w:val="32"/>
          <w:szCs w:val="32"/>
        </w:rPr>
        <w:t>艺术类考生综合成绩相同时，首先比较统一高考总成绩，</w:t>
      </w:r>
      <w:proofErr w:type="gramStart"/>
      <w:r w:rsidR="00C31FAF" w:rsidRPr="00140F90">
        <w:rPr>
          <w:rFonts w:ascii="Times New Roman" w:eastAsia="方正仿宋_GBK" w:hAnsi="Times New Roman" w:cs="Times New Roman"/>
          <w:sz w:val="32"/>
          <w:szCs w:val="32"/>
        </w:rPr>
        <w:t>若相同</w:t>
      </w:r>
      <w:proofErr w:type="gramEnd"/>
      <w:r w:rsidR="00C31FAF" w:rsidRPr="00140F90">
        <w:rPr>
          <w:rFonts w:ascii="Times New Roman" w:eastAsia="方正仿宋_GBK" w:hAnsi="Times New Roman" w:cs="Times New Roman"/>
          <w:sz w:val="32"/>
          <w:szCs w:val="32"/>
        </w:rPr>
        <w:t>再按普通类同分排序规则依次比较，由高到低排序。</w:t>
      </w:r>
    </w:p>
    <w:p w:rsidR="00C31FAF" w:rsidRPr="00140F90" w:rsidRDefault="000A1477" w:rsidP="001F2725">
      <w:pPr>
        <w:spacing w:line="54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（三）</w:t>
      </w:r>
      <w:r w:rsidR="00C31FAF" w:rsidRPr="00140F90">
        <w:rPr>
          <w:rFonts w:ascii="Times New Roman" w:eastAsia="方正仿宋_GBK" w:hAnsi="Times New Roman" w:cs="Times New Roman"/>
          <w:sz w:val="32"/>
          <w:szCs w:val="32"/>
        </w:rPr>
        <w:t>体育类考生综合成绩相同时，首先比较统一高考总成绩，</w:t>
      </w:r>
      <w:proofErr w:type="gramStart"/>
      <w:r w:rsidR="00C31FAF" w:rsidRPr="00140F90">
        <w:rPr>
          <w:rFonts w:ascii="Times New Roman" w:eastAsia="方正仿宋_GBK" w:hAnsi="Times New Roman" w:cs="Times New Roman"/>
          <w:sz w:val="32"/>
          <w:szCs w:val="32"/>
        </w:rPr>
        <w:t>若相同</w:t>
      </w:r>
      <w:proofErr w:type="gramEnd"/>
      <w:r w:rsidR="00C31FAF" w:rsidRPr="00140F90">
        <w:rPr>
          <w:rFonts w:ascii="Times New Roman" w:eastAsia="方正仿宋_GBK" w:hAnsi="Times New Roman" w:cs="Times New Roman"/>
          <w:sz w:val="32"/>
          <w:szCs w:val="32"/>
        </w:rPr>
        <w:t>再按普通类同分排序规则依次比较，由高到低排序。</w:t>
      </w:r>
    </w:p>
    <w:p w:rsidR="00B04FE5" w:rsidRDefault="002E5AD8" w:rsidP="001F2725">
      <w:pPr>
        <w:spacing w:line="540" w:lineRule="exact"/>
        <w:ind w:firstLineChars="200" w:firstLine="640"/>
        <w:rPr>
          <w:rFonts w:ascii="Times New Roman" w:eastAsia="方正黑体_GBK" w:hAnsi="Times New Roman" w:cs="Times New Roman"/>
          <w:kern w:val="0"/>
          <w:sz w:val="32"/>
          <w:szCs w:val="32"/>
        </w:rPr>
      </w:pPr>
      <w:r>
        <w:rPr>
          <w:rFonts w:ascii="Times New Roman" w:eastAsia="方正黑体_GBK" w:hAnsi="Times New Roman" w:cs="Times New Roman" w:hint="eastAsia"/>
          <w:kern w:val="0"/>
          <w:sz w:val="32"/>
          <w:szCs w:val="32"/>
        </w:rPr>
        <w:t>五</w:t>
      </w:r>
      <w:r w:rsidR="000A1477">
        <w:rPr>
          <w:rFonts w:ascii="Times New Roman" w:eastAsia="方正黑体_GBK" w:hAnsi="Times New Roman" w:cs="Times New Roman" w:hint="eastAsia"/>
          <w:kern w:val="0"/>
          <w:sz w:val="32"/>
          <w:szCs w:val="32"/>
        </w:rPr>
        <w:t>、</w:t>
      </w:r>
      <w:r w:rsidR="007B3677" w:rsidRPr="00140F90">
        <w:rPr>
          <w:rFonts w:ascii="Times New Roman" w:eastAsia="方正黑体_GBK" w:hAnsi="Times New Roman" w:cs="Times New Roman"/>
          <w:kern w:val="0"/>
          <w:sz w:val="32"/>
          <w:szCs w:val="32"/>
        </w:rPr>
        <w:t>2025</w:t>
      </w:r>
      <w:r w:rsidR="007B3677" w:rsidRPr="00140F90">
        <w:rPr>
          <w:rFonts w:ascii="Times New Roman" w:eastAsia="方正黑体_GBK" w:hAnsi="Times New Roman" w:cs="Times New Roman"/>
          <w:kern w:val="0"/>
          <w:sz w:val="32"/>
          <w:szCs w:val="32"/>
        </w:rPr>
        <w:t>年统一高考录取中</w:t>
      </w:r>
      <w:r w:rsidR="00B04FE5" w:rsidRPr="00B04FE5">
        <w:rPr>
          <w:rFonts w:ascii="Times New Roman" w:eastAsia="方正黑体_GBK" w:hAnsi="Times New Roman" w:cs="Times New Roman" w:hint="eastAsia"/>
          <w:kern w:val="0"/>
          <w:sz w:val="32"/>
          <w:szCs w:val="32"/>
        </w:rPr>
        <w:t>哪些群体可以享受加分照顾？</w:t>
      </w:r>
    </w:p>
    <w:p w:rsidR="00B04FE5" w:rsidRPr="005433C6" w:rsidRDefault="007B3677" w:rsidP="005433C6">
      <w:pPr>
        <w:spacing w:line="540" w:lineRule="exact"/>
        <w:ind w:firstLineChars="200" w:firstLine="640"/>
        <w:rPr>
          <w:rFonts w:ascii="Times New Roman" w:eastAsia="方正仿宋_GBK" w:hAnsi="Times New Roman" w:cs="Times New Roman"/>
          <w:sz w:val="32"/>
          <w:szCs w:val="32"/>
        </w:rPr>
      </w:pPr>
      <w:r w:rsidRPr="00140F90">
        <w:rPr>
          <w:rFonts w:ascii="Times New Roman" w:eastAsia="方正仿宋_GBK" w:hAnsi="Times New Roman" w:cs="Times New Roman"/>
          <w:sz w:val="32"/>
          <w:szCs w:val="32"/>
        </w:rPr>
        <w:t>答：</w:t>
      </w:r>
      <w:r w:rsidR="00B04FE5" w:rsidRPr="005433C6">
        <w:rPr>
          <w:rFonts w:ascii="Times New Roman" w:eastAsia="方正仿宋_GBK" w:hAnsi="Times New Roman" w:cs="Times New Roman" w:hint="eastAsia"/>
          <w:sz w:val="32"/>
          <w:szCs w:val="32"/>
        </w:rPr>
        <w:t>有下列情形之一的考生，录取时将在考生统一高考总</w:t>
      </w:r>
      <w:r w:rsidR="00B04FE5" w:rsidRPr="005433C6">
        <w:rPr>
          <w:rFonts w:ascii="Times New Roman" w:eastAsia="方正仿宋_GBK" w:hAnsi="Times New Roman" w:cs="Times New Roman" w:hint="eastAsia"/>
          <w:sz w:val="32"/>
          <w:szCs w:val="32"/>
        </w:rPr>
        <w:lastRenderedPageBreak/>
        <w:t>成绩的基础上增加一定分数投档，达到高校投档条件的，由高校决定是否录取。同一考生如符合多项增加分数投档条件时，只能取其中幅度最大的一项分值，不得累加。所有项目不得用于不安排分省分专业招生计划的招生项目。</w:t>
      </w:r>
    </w:p>
    <w:p w:rsidR="00B04FE5" w:rsidRPr="005433C6" w:rsidRDefault="00B9538C" w:rsidP="005433C6">
      <w:pPr>
        <w:spacing w:line="54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（一）</w:t>
      </w:r>
      <w:r w:rsidR="00B04FE5" w:rsidRPr="005433C6">
        <w:rPr>
          <w:rFonts w:ascii="Times New Roman" w:eastAsia="方正仿宋_GBK" w:hAnsi="Times New Roman" w:cs="Times New Roman" w:hint="eastAsia"/>
          <w:sz w:val="32"/>
          <w:szCs w:val="32"/>
        </w:rPr>
        <w:t>自主就业的退役士兵；归侨、华侨子女、归侨子女和台湾省籍（含台湾户籍考生），录取时可加</w:t>
      </w:r>
      <w:r w:rsidR="00B04FE5" w:rsidRPr="005433C6">
        <w:rPr>
          <w:rFonts w:ascii="Times New Roman" w:eastAsia="方正仿宋_GBK" w:hAnsi="Times New Roman" w:cs="Times New Roman"/>
          <w:sz w:val="32"/>
          <w:szCs w:val="32"/>
        </w:rPr>
        <w:t>5</w:t>
      </w:r>
      <w:r w:rsidR="00B04FE5" w:rsidRPr="005433C6">
        <w:rPr>
          <w:rFonts w:ascii="Times New Roman" w:eastAsia="方正仿宋_GBK" w:hAnsi="Times New Roman" w:cs="Times New Roman" w:hint="eastAsia"/>
          <w:sz w:val="32"/>
          <w:szCs w:val="32"/>
        </w:rPr>
        <w:t>分投档。</w:t>
      </w:r>
    </w:p>
    <w:p w:rsidR="00B04FE5" w:rsidRPr="005433C6" w:rsidRDefault="00B9538C" w:rsidP="005433C6">
      <w:pPr>
        <w:spacing w:line="54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（二）</w:t>
      </w:r>
      <w:r w:rsidR="00B04FE5" w:rsidRPr="005433C6">
        <w:rPr>
          <w:rFonts w:ascii="Times New Roman" w:eastAsia="方正仿宋_GBK" w:hAnsi="Times New Roman" w:cs="Times New Roman" w:hint="eastAsia"/>
          <w:sz w:val="32"/>
          <w:szCs w:val="32"/>
        </w:rPr>
        <w:t>高中阶段在我市少数民族聚居地（含自治县、民族乡）具有三年完整户籍、学籍并在户籍所在区县中学连续三年实际就读的少数民族考生，录取时加</w:t>
      </w:r>
      <w:r w:rsidR="00B04FE5" w:rsidRPr="005433C6">
        <w:rPr>
          <w:rFonts w:ascii="Times New Roman" w:eastAsia="方正仿宋_GBK" w:hAnsi="Times New Roman" w:cs="Times New Roman"/>
          <w:sz w:val="32"/>
          <w:szCs w:val="32"/>
        </w:rPr>
        <w:t>10</w:t>
      </w:r>
      <w:r w:rsidR="00B04FE5" w:rsidRPr="005433C6">
        <w:rPr>
          <w:rFonts w:ascii="Times New Roman" w:eastAsia="方正仿宋_GBK" w:hAnsi="Times New Roman" w:cs="Times New Roman" w:hint="eastAsia"/>
          <w:sz w:val="32"/>
          <w:szCs w:val="32"/>
        </w:rPr>
        <w:t>分（报考艺术、体育类加</w:t>
      </w:r>
      <w:r w:rsidR="00B04FE5" w:rsidRPr="005433C6">
        <w:rPr>
          <w:rFonts w:ascii="Times New Roman" w:eastAsia="方正仿宋_GBK" w:hAnsi="Times New Roman" w:cs="Times New Roman"/>
          <w:sz w:val="32"/>
          <w:szCs w:val="32"/>
        </w:rPr>
        <w:t>5</w:t>
      </w:r>
      <w:r w:rsidR="00B04FE5" w:rsidRPr="005433C6">
        <w:rPr>
          <w:rFonts w:ascii="Times New Roman" w:eastAsia="方正仿宋_GBK" w:hAnsi="Times New Roman" w:cs="Times New Roman" w:hint="eastAsia"/>
          <w:sz w:val="32"/>
          <w:szCs w:val="32"/>
        </w:rPr>
        <w:t>分）投档；在服役期间荣立二等功（含）以上或战区（原大军区）以上单位授予荣誉称号的退役军人，录取时可加</w:t>
      </w:r>
      <w:r w:rsidR="00B04FE5" w:rsidRPr="005433C6">
        <w:rPr>
          <w:rFonts w:ascii="Times New Roman" w:eastAsia="方正仿宋_GBK" w:hAnsi="Times New Roman" w:cs="Times New Roman"/>
          <w:sz w:val="32"/>
          <w:szCs w:val="32"/>
        </w:rPr>
        <w:t>10</w:t>
      </w:r>
      <w:r w:rsidR="00B04FE5" w:rsidRPr="005433C6">
        <w:rPr>
          <w:rFonts w:ascii="Times New Roman" w:eastAsia="方正仿宋_GBK" w:hAnsi="Times New Roman" w:cs="Times New Roman" w:hint="eastAsia"/>
          <w:sz w:val="32"/>
          <w:szCs w:val="32"/>
        </w:rPr>
        <w:t>分（报考艺术、体育类考生加</w:t>
      </w:r>
      <w:r w:rsidR="00B04FE5" w:rsidRPr="005433C6">
        <w:rPr>
          <w:rFonts w:ascii="Times New Roman" w:eastAsia="方正仿宋_GBK" w:hAnsi="Times New Roman" w:cs="Times New Roman"/>
          <w:sz w:val="32"/>
          <w:szCs w:val="32"/>
        </w:rPr>
        <w:t>5</w:t>
      </w:r>
      <w:r w:rsidR="00B04FE5" w:rsidRPr="005433C6">
        <w:rPr>
          <w:rFonts w:ascii="Times New Roman" w:eastAsia="方正仿宋_GBK" w:hAnsi="Times New Roman" w:cs="Times New Roman" w:hint="eastAsia"/>
          <w:sz w:val="32"/>
          <w:szCs w:val="32"/>
        </w:rPr>
        <w:t>分）投档。</w:t>
      </w:r>
    </w:p>
    <w:p w:rsidR="00B04FE5" w:rsidRPr="005433C6" w:rsidRDefault="00B9538C" w:rsidP="005433C6">
      <w:pPr>
        <w:spacing w:line="54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（三）</w:t>
      </w:r>
      <w:r w:rsidR="00B04FE5" w:rsidRPr="005433C6">
        <w:rPr>
          <w:rFonts w:ascii="Times New Roman" w:eastAsia="方正仿宋_GBK" w:hAnsi="Times New Roman" w:cs="Times New Roman" w:hint="eastAsia"/>
          <w:sz w:val="32"/>
          <w:szCs w:val="32"/>
        </w:rPr>
        <w:t>烈士子女录取时加</w:t>
      </w:r>
      <w:r w:rsidR="00B04FE5" w:rsidRPr="005433C6">
        <w:rPr>
          <w:rFonts w:ascii="Times New Roman" w:eastAsia="方正仿宋_GBK" w:hAnsi="Times New Roman" w:cs="Times New Roman"/>
          <w:sz w:val="32"/>
          <w:szCs w:val="32"/>
        </w:rPr>
        <w:t>20</w:t>
      </w:r>
      <w:r w:rsidR="00B04FE5" w:rsidRPr="005433C6">
        <w:rPr>
          <w:rFonts w:ascii="Times New Roman" w:eastAsia="方正仿宋_GBK" w:hAnsi="Times New Roman" w:cs="Times New Roman" w:hint="eastAsia"/>
          <w:sz w:val="32"/>
          <w:szCs w:val="32"/>
        </w:rPr>
        <w:t>分（报考艺术、体育类加</w:t>
      </w:r>
      <w:r w:rsidR="00B04FE5" w:rsidRPr="005433C6">
        <w:rPr>
          <w:rFonts w:ascii="Times New Roman" w:eastAsia="方正仿宋_GBK" w:hAnsi="Times New Roman" w:cs="Times New Roman"/>
          <w:sz w:val="32"/>
          <w:szCs w:val="32"/>
        </w:rPr>
        <w:t>10</w:t>
      </w:r>
      <w:r w:rsidR="00B04FE5" w:rsidRPr="005433C6">
        <w:rPr>
          <w:rFonts w:ascii="Times New Roman" w:eastAsia="方正仿宋_GBK" w:hAnsi="Times New Roman" w:cs="Times New Roman" w:hint="eastAsia"/>
          <w:sz w:val="32"/>
          <w:szCs w:val="32"/>
        </w:rPr>
        <w:t>分）投档。</w:t>
      </w:r>
    </w:p>
    <w:p w:rsidR="000A1477" w:rsidRPr="001F2725" w:rsidRDefault="002E5AD8" w:rsidP="001F2725">
      <w:pPr>
        <w:spacing w:line="540" w:lineRule="exact"/>
        <w:ind w:firstLineChars="200" w:firstLine="640"/>
        <w:rPr>
          <w:rFonts w:ascii="Times New Roman" w:eastAsia="方正黑体_GBK" w:hAnsi="Times New Roman" w:cs="Times New Roman"/>
          <w:kern w:val="0"/>
          <w:sz w:val="32"/>
          <w:szCs w:val="32"/>
        </w:rPr>
      </w:pPr>
      <w:r>
        <w:rPr>
          <w:rFonts w:ascii="Times New Roman" w:eastAsia="方正黑体_GBK" w:hAnsi="Times New Roman" w:cs="Times New Roman" w:hint="eastAsia"/>
          <w:kern w:val="0"/>
          <w:sz w:val="32"/>
          <w:szCs w:val="32"/>
        </w:rPr>
        <w:t>六</w:t>
      </w:r>
      <w:r w:rsidR="000A1477" w:rsidRPr="001F2725">
        <w:rPr>
          <w:rFonts w:ascii="Times New Roman" w:eastAsia="方正黑体_GBK" w:hAnsi="Times New Roman" w:cs="Times New Roman" w:hint="eastAsia"/>
          <w:kern w:val="0"/>
          <w:sz w:val="32"/>
          <w:szCs w:val="32"/>
        </w:rPr>
        <w:t>、</w:t>
      </w:r>
      <w:r w:rsidR="00914E42">
        <w:rPr>
          <w:rFonts w:ascii="Times New Roman" w:eastAsia="方正黑体_GBK" w:hAnsi="Times New Roman" w:cs="Times New Roman" w:hint="eastAsia"/>
          <w:kern w:val="0"/>
          <w:sz w:val="32"/>
          <w:szCs w:val="32"/>
        </w:rPr>
        <w:t>温馨提示</w:t>
      </w:r>
    </w:p>
    <w:p w:rsidR="00876CB6" w:rsidRPr="00876CB6" w:rsidRDefault="00876CB6" w:rsidP="00876CB6">
      <w:pPr>
        <w:spacing w:line="54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（一）</w:t>
      </w:r>
      <w:r w:rsidRPr="00876CB6">
        <w:rPr>
          <w:rFonts w:ascii="Times New Roman" w:eastAsia="方正仿宋_GBK" w:hAnsi="Times New Roman" w:cs="Times New Roman"/>
          <w:sz w:val="32"/>
          <w:szCs w:val="32"/>
        </w:rPr>
        <w:t>考生可以通过以下线上平台获取官方信息。</w:t>
      </w:r>
      <w:r w:rsidR="003713DC">
        <w:rPr>
          <w:rFonts w:ascii="Times New Roman" w:eastAsia="方正仿宋_GBK" w:hAnsi="Times New Roman" w:cs="Times New Roman" w:hint="eastAsia"/>
          <w:sz w:val="32"/>
          <w:szCs w:val="32"/>
        </w:rPr>
        <w:t>线上可查询</w:t>
      </w:r>
      <w:r w:rsidRPr="00876CB6">
        <w:rPr>
          <w:rFonts w:ascii="Times New Roman" w:eastAsia="方正仿宋_GBK" w:hAnsi="Times New Roman" w:cs="Times New Roman"/>
          <w:sz w:val="32"/>
          <w:szCs w:val="32"/>
        </w:rPr>
        <w:t>教育部</w:t>
      </w:r>
      <w:r w:rsidRPr="00876CB6">
        <w:rPr>
          <w:rFonts w:ascii="Times New Roman" w:eastAsia="方正仿宋_GBK" w:hAnsi="Times New Roman" w:cs="Times New Roman"/>
          <w:sz w:val="32"/>
          <w:szCs w:val="32"/>
        </w:rPr>
        <w:t>“</w:t>
      </w:r>
      <w:r w:rsidRPr="00876CB6">
        <w:rPr>
          <w:rFonts w:ascii="Times New Roman" w:eastAsia="方正仿宋_GBK" w:hAnsi="Times New Roman" w:cs="Times New Roman"/>
          <w:sz w:val="32"/>
          <w:szCs w:val="32"/>
        </w:rPr>
        <w:t>阳光高考</w:t>
      </w:r>
      <w:r w:rsidRPr="00876CB6">
        <w:rPr>
          <w:rFonts w:ascii="Times New Roman" w:eastAsia="方正仿宋_GBK" w:hAnsi="Times New Roman" w:cs="Times New Roman"/>
          <w:sz w:val="32"/>
          <w:szCs w:val="32"/>
        </w:rPr>
        <w:t>”</w:t>
      </w:r>
      <w:r w:rsidRPr="00876CB6">
        <w:rPr>
          <w:rFonts w:ascii="Times New Roman" w:eastAsia="方正仿宋_GBK" w:hAnsi="Times New Roman" w:cs="Times New Roman"/>
          <w:sz w:val="32"/>
          <w:szCs w:val="32"/>
        </w:rPr>
        <w:t>平台（</w:t>
      </w:r>
      <w:r w:rsidRPr="00876CB6">
        <w:rPr>
          <w:rFonts w:ascii="Times New Roman" w:eastAsia="方正仿宋_GBK" w:hAnsi="Times New Roman" w:cs="Times New Roman"/>
          <w:sz w:val="32"/>
          <w:szCs w:val="32"/>
        </w:rPr>
        <w:t>gaokao.chsi.com.cn</w:t>
      </w:r>
      <w:r w:rsidRPr="00876CB6">
        <w:rPr>
          <w:rFonts w:ascii="Times New Roman" w:eastAsia="方正仿宋_GBK" w:hAnsi="Times New Roman" w:cs="Times New Roman"/>
          <w:sz w:val="32"/>
          <w:szCs w:val="32"/>
        </w:rPr>
        <w:t>）、</w:t>
      </w:r>
      <w:r w:rsidR="00FA45C3" w:rsidRPr="002C2656">
        <w:rPr>
          <w:rFonts w:ascii="Times New Roman" w:eastAsia="方正仿宋_GBK" w:hAnsi="Times New Roman" w:cs="Times New Roman"/>
          <w:sz w:val="32"/>
          <w:szCs w:val="32"/>
        </w:rPr>
        <w:t>重庆市教育考试院门户网（</w:t>
      </w:r>
      <w:r w:rsidR="00FA45C3" w:rsidRPr="002C2656">
        <w:rPr>
          <w:rFonts w:ascii="Times New Roman" w:eastAsia="方正仿宋_GBK" w:hAnsi="Times New Roman" w:cs="Times New Roman"/>
          <w:sz w:val="32"/>
          <w:szCs w:val="32"/>
        </w:rPr>
        <w:t>www.cqksy.cn</w:t>
      </w:r>
      <w:r w:rsidR="00FA45C3" w:rsidRPr="002C2656">
        <w:rPr>
          <w:rFonts w:ascii="Times New Roman" w:eastAsia="方正仿宋_GBK" w:hAnsi="Times New Roman" w:cs="Times New Roman"/>
          <w:sz w:val="32"/>
          <w:szCs w:val="32"/>
        </w:rPr>
        <w:t>）</w:t>
      </w:r>
      <w:r w:rsidR="00FA45C3">
        <w:rPr>
          <w:rFonts w:ascii="Times New Roman" w:eastAsia="方正仿宋_GBK" w:hAnsi="Times New Roman" w:cs="Times New Roman" w:hint="eastAsia"/>
          <w:sz w:val="32"/>
          <w:szCs w:val="32"/>
        </w:rPr>
        <w:t>、</w:t>
      </w:r>
      <w:r w:rsidR="00FA45C3" w:rsidRPr="002C2656">
        <w:rPr>
          <w:rFonts w:ascii="Times New Roman" w:eastAsia="方正仿宋_GBK" w:hAnsi="Times New Roman" w:cs="Times New Roman"/>
          <w:sz w:val="32"/>
          <w:szCs w:val="32"/>
        </w:rPr>
        <w:t>重庆招考信息网（</w:t>
      </w:r>
      <w:r w:rsidR="00FA45C3" w:rsidRPr="002C2656">
        <w:rPr>
          <w:rFonts w:ascii="Times New Roman" w:eastAsia="方正仿宋_GBK" w:hAnsi="Times New Roman" w:cs="Times New Roman"/>
          <w:sz w:val="32"/>
          <w:szCs w:val="32"/>
        </w:rPr>
        <w:t>www.cqzk.com.cn</w:t>
      </w:r>
      <w:r w:rsidR="00FA45C3" w:rsidRPr="002C2656">
        <w:rPr>
          <w:rFonts w:ascii="Times New Roman" w:eastAsia="方正仿宋_GBK" w:hAnsi="Times New Roman" w:cs="Times New Roman"/>
          <w:sz w:val="32"/>
          <w:szCs w:val="32"/>
        </w:rPr>
        <w:t>）</w:t>
      </w:r>
      <w:r w:rsidR="00FA45C3">
        <w:rPr>
          <w:rFonts w:ascii="Times New Roman" w:eastAsia="方正仿宋_GBK" w:hAnsi="Times New Roman" w:cs="Times New Roman" w:hint="eastAsia"/>
          <w:sz w:val="32"/>
          <w:szCs w:val="32"/>
        </w:rPr>
        <w:t>、</w:t>
      </w:r>
      <w:r w:rsidRPr="00876CB6">
        <w:rPr>
          <w:rFonts w:ascii="Times New Roman" w:eastAsia="方正仿宋_GBK" w:hAnsi="Times New Roman" w:cs="Times New Roman"/>
          <w:sz w:val="32"/>
          <w:szCs w:val="32"/>
        </w:rPr>
        <w:t>“</w:t>
      </w:r>
      <w:r w:rsidR="00FA45C3">
        <w:rPr>
          <w:rFonts w:ascii="Times New Roman" w:eastAsia="方正仿宋_GBK" w:hAnsi="Times New Roman" w:cs="Times New Roman" w:hint="eastAsia"/>
          <w:sz w:val="32"/>
          <w:szCs w:val="32"/>
        </w:rPr>
        <w:t>重庆招考</w:t>
      </w:r>
      <w:r w:rsidRPr="00876CB6">
        <w:rPr>
          <w:rFonts w:ascii="Times New Roman" w:eastAsia="方正仿宋_GBK" w:hAnsi="Times New Roman" w:cs="Times New Roman"/>
          <w:sz w:val="32"/>
          <w:szCs w:val="32"/>
        </w:rPr>
        <w:t>”</w:t>
      </w:r>
      <w:proofErr w:type="gramStart"/>
      <w:r w:rsidRPr="00876CB6">
        <w:rPr>
          <w:rFonts w:ascii="Times New Roman" w:eastAsia="方正仿宋_GBK" w:hAnsi="Times New Roman" w:cs="Times New Roman"/>
          <w:sz w:val="32"/>
          <w:szCs w:val="32"/>
        </w:rPr>
        <w:t>微信</w:t>
      </w:r>
      <w:r w:rsidR="00FA45C3">
        <w:rPr>
          <w:rFonts w:ascii="Times New Roman" w:eastAsia="方正仿宋_GBK" w:hAnsi="Times New Roman" w:cs="Times New Roman" w:hint="eastAsia"/>
          <w:sz w:val="32"/>
          <w:szCs w:val="32"/>
        </w:rPr>
        <w:t>公众号</w:t>
      </w:r>
      <w:proofErr w:type="gramEnd"/>
      <w:r w:rsidR="00FA45C3">
        <w:rPr>
          <w:rFonts w:ascii="Times New Roman" w:eastAsia="方正仿宋_GBK" w:hAnsi="Times New Roman" w:cs="Times New Roman" w:hint="eastAsia"/>
          <w:sz w:val="32"/>
          <w:szCs w:val="32"/>
        </w:rPr>
        <w:t>以及</w:t>
      </w:r>
      <w:r w:rsidRPr="00876CB6">
        <w:rPr>
          <w:rFonts w:ascii="Times New Roman" w:eastAsia="方正仿宋_GBK" w:hAnsi="Times New Roman" w:cs="Times New Roman"/>
          <w:sz w:val="32"/>
          <w:szCs w:val="32"/>
        </w:rPr>
        <w:t>各招生高校官方网站。特别提醒考生和家长，在网上查询高校招生信息时，请认准</w:t>
      </w:r>
      <w:r w:rsidRPr="00876CB6">
        <w:rPr>
          <w:rFonts w:ascii="Times New Roman" w:eastAsia="方正仿宋_GBK" w:hAnsi="Times New Roman" w:cs="Times New Roman"/>
          <w:sz w:val="32"/>
          <w:szCs w:val="32"/>
        </w:rPr>
        <w:t>“</w:t>
      </w:r>
      <w:r w:rsidR="00F85E4C">
        <w:rPr>
          <w:rFonts w:ascii="Times New Roman" w:eastAsia="方正仿宋_GBK" w:hAnsi="Times New Roman" w:cs="Times New Roman" w:hint="eastAsia"/>
          <w:sz w:val="32"/>
          <w:szCs w:val="32"/>
        </w:rPr>
        <w:t>官方</w:t>
      </w:r>
      <w:r w:rsidRPr="00876CB6">
        <w:rPr>
          <w:rFonts w:ascii="Times New Roman" w:eastAsia="方正仿宋_GBK" w:hAnsi="Times New Roman" w:cs="Times New Roman"/>
          <w:sz w:val="32"/>
          <w:szCs w:val="32"/>
        </w:rPr>
        <w:t>”</w:t>
      </w:r>
      <w:r w:rsidRPr="00876CB6">
        <w:rPr>
          <w:rFonts w:ascii="Times New Roman" w:eastAsia="方正仿宋_GBK" w:hAnsi="Times New Roman" w:cs="Times New Roman"/>
          <w:sz w:val="32"/>
          <w:szCs w:val="32"/>
        </w:rPr>
        <w:t>标识，谨防山寨账号或假冒网站。线下可通过</w:t>
      </w:r>
      <w:r w:rsidR="00FA45C3">
        <w:rPr>
          <w:rFonts w:ascii="Times New Roman" w:eastAsia="方正仿宋_GBK" w:hAnsi="Times New Roman" w:cs="Times New Roman" w:hint="eastAsia"/>
          <w:sz w:val="32"/>
          <w:szCs w:val="32"/>
        </w:rPr>
        <w:t>重庆市</w:t>
      </w:r>
      <w:r w:rsidRPr="00876CB6">
        <w:rPr>
          <w:rFonts w:ascii="Times New Roman" w:eastAsia="方正仿宋_GBK" w:hAnsi="Times New Roman" w:cs="Times New Roman"/>
          <w:sz w:val="32"/>
          <w:szCs w:val="32"/>
        </w:rPr>
        <w:t>教育考试院</w:t>
      </w:r>
      <w:r w:rsidR="00FA45C3">
        <w:rPr>
          <w:rFonts w:ascii="Times New Roman" w:eastAsia="方正仿宋_GBK" w:hAnsi="Times New Roman" w:cs="Times New Roman" w:hint="eastAsia"/>
          <w:sz w:val="32"/>
          <w:szCs w:val="32"/>
        </w:rPr>
        <w:t>编印</w:t>
      </w:r>
      <w:r w:rsidRPr="00876CB6">
        <w:rPr>
          <w:rFonts w:ascii="Times New Roman" w:eastAsia="方正仿宋_GBK" w:hAnsi="Times New Roman" w:cs="Times New Roman"/>
          <w:sz w:val="32"/>
          <w:szCs w:val="32"/>
        </w:rPr>
        <w:t>的新高考系列丛书获取权威信息。如</w:t>
      </w:r>
      <w:r w:rsidR="00FA45C3" w:rsidRPr="002C2656">
        <w:rPr>
          <w:rFonts w:ascii="Times New Roman" w:eastAsia="方正仿宋_GBK" w:hAnsi="Times New Roman" w:cs="Times New Roman"/>
          <w:sz w:val="32"/>
          <w:szCs w:val="32"/>
        </w:rPr>
        <w:t>《</w:t>
      </w:r>
      <w:r w:rsidR="00FA45C3" w:rsidRPr="002C2656">
        <w:rPr>
          <w:rFonts w:ascii="Times New Roman" w:eastAsia="方正仿宋_GBK" w:hAnsi="Times New Roman" w:cs="Times New Roman"/>
          <w:sz w:val="32"/>
          <w:szCs w:val="32"/>
        </w:rPr>
        <w:t>2025</w:t>
      </w:r>
      <w:r w:rsidR="00FA45C3" w:rsidRPr="002C2656">
        <w:rPr>
          <w:rFonts w:ascii="Times New Roman" w:eastAsia="方正仿宋_GBK" w:hAnsi="Times New Roman" w:cs="Times New Roman"/>
          <w:sz w:val="32"/>
          <w:szCs w:val="32"/>
        </w:rPr>
        <w:t>招生计划汇编》</w:t>
      </w:r>
      <w:r w:rsidRPr="00876CB6">
        <w:rPr>
          <w:rFonts w:ascii="Times New Roman" w:eastAsia="方正仿宋_GBK" w:hAnsi="Times New Roman" w:cs="Times New Roman"/>
          <w:sz w:val="32"/>
          <w:szCs w:val="32"/>
        </w:rPr>
        <w:t>可获取在</w:t>
      </w:r>
      <w:r w:rsidR="00FA45C3">
        <w:rPr>
          <w:rFonts w:ascii="Times New Roman" w:eastAsia="方正仿宋_GBK" w:hAnsi="Times New Roman" w:cs="Times New Roman" w:hint="eastAsia"/>
          <w:sz w:val="32"/>
          <w:szCs w:val="32"/>
        </w:rPr>
        <w:t>渝</w:t>
      </w:r>
      <w:r w:rsidRPr="00876CB6">
        <w:rPr>
          <w:rFonts w:ascii="Times New Roman" w:eastAsia="方正仿宋_GBK" w:hAnsi="Times New Roman" w:cs="Times New Roman"/>
          <w:sz w:val="32"/>
          <w:szCs w:val="32"/>
        </w:rPr>
        <w:t>招生高校招生计划；《</w:t>
      </w:r>
      <w:r w:rsidRPr="00876CB6">
        <w:rPr>
          <w:rFonts w:ascii="Times New Roman" w:eastAsia="方正仿宋_GBK" w:hAnsi="Times New Roman" w:cs="Times New Roman"/>
          <w:sz w:val="32"/>
          <w:szCs w:val="32"/>
        </w:rPr>
        <w:t>2025</w:t>
      </w:r>
      <w:r w:rsidR="00FA45C3">
        <w:rPr>
          <w:rFonts w:ascii="Times New Roman" w:eastAsia="方正仿宋_GBK" w:hAnsi="Times New Roman" w:cs="Times New Roman" w:hint="eastAsia"/>
          <w:sz w:val="32"/>
          <w:szCs w:val="32"/>
        </w:rPr>
        <w:t>填报志愿</w:t>
      </w:r>
      <w:r w:rsidRPr="00876CB6">
        <w:rPr>
          <w:rFonts w:ascii="Times New Roman" w:eastAsia="方正仿宋_GBK" w:hAnsi="Times New Roman" w:cs="Times New Roman"/>
          <w:sz w:val="32"/>
          <w:szCs w:val="32"/>
        </w:rPr>
        <w:t>指南》可获取全面、权威高考信息及统计数据。</w:t>
      </w:r>
    </w:p>
    <w:p w:rsidR="000A1477" w:rsidRPr="00711874" w:rsidRDefault="00FA45C3" w:rsidP="003525F3">
      <w:pPr>
        <w:widowControl/>
        <w:shd w:val="clear" w:color="auto" w:fill="FFFFFF"/>
        <w:spacing w:line="560"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lastRenderedPageBreak/>
        <w:t>（二）考生填报志愿前，一定要</w:t>
      </w:r>
      <w:r w:rsidR="003713DC" w:rsidRPr="00FA45C3">
        <w:rPr>
          <w:rFonts w:ascii="Times New Roman" w:eastAsia="方正仿宋_GBK" w:hAnsi="Times New Roman" w:cs="Times New Roman"/>
          <w:sz w:val="32"/>
          <w:szCs w:val="32"/>
        </w:rPr>
        <w:t>准确掌握</w:t>
      </w:r>
      <w:r w:rsidR="003713DC">
        <w:rPr>
          <w:rFonts w:ascii="Times New Roman" w:eastAsia="方正仿宋_GBK" w:hAnsi="Times New Roman" w:cs="Times New Roman" w:hint="eastAsia"/>
          <w:sz w:val="32"/>
          <w:szCs w:val="32"/>
        </w:rPr>
        <w:t>我市</w:t>
      </w:r>
      <w:r w:rsidR="003713DC" w:rsidRPr="00FA45C3">
        <w:rPr>
          <w:rFonts w:ascii="Times New Roman" w:eastAsia="方正仿宋_GBK" w:hAnsi="Times New Roman" w:cs="Times New Roman"/>
          <w:sz w:val="32"/>
          <w:szCs w:val="32"/>
        </w:rPr>
        <w:t>考试招生政策和高考志愿填报的相关要求，</w:t>
      </w:r>
      <w:r w:rsidRPr="00FA45C3">
        <w:rPr>
          <w:rFonts w:ascii="Times New Roman" w:eastAsia="方正仿宋_GBK" w:hAnsi="Times New Roman" w:cs="Times New Roman"/>
          <w:sz w:val="32"/>
          <w:szCs w:val="32"/>
        </w:rPr>
        <w:t>仔细阅读高校招生章程，清楚了解</w:t>
      </w:r>
      <w:r w:rsidR="00D06918">
        <w:rPr>
          <w:rFonts w:ascii="Times New Roman" w:eastAsia="方正仿宋_GBK" w:hAnsi="Times New Roman" w:cs="Times New Roman" w:hint="eastAsia"/>
          <w:sz w:val="32"/>
          <w:szCs w:val="32"/>
        </w:rPr>
        <w:t>高校分专业招生计划</w:t>
      </w:r>
      <w:r w:rsidRPr="00FA45C3">
        <w:rPr>
          <w:rFonts w:ascii="Times New Roman" w:eastAsia="方正仿宋_GBK" w:hAnsi="Times New Roman" w:cs="Times New Roman"/>
          <w:sz w:val="32"/>
          <w:szCs w:val="32"/>
        </w:rPr>
        <w:t>、</w:t>
      </w:r>
      <w:r w:rsidR="00D06918">
        <w:rPr>
          <w:rFonts w:ascii="Times New Roman" w:eastAsia="方正仿宋_GBK" w:hAnsi="Times New Roman" w:cs="Times New Roman" w:hint="eastAsia"/>
          <w:sz w:val="32"/>
          <w:szCs w:val="32"/>
        </w:rPr>
        <w:t>选考科目要求、办学</w:t>
      </w:r>
      <w:r w:rsidRPr="00FA45C3">
        <w:rPr>
          <w:rFonts w:ascii="Times New Roman" w:eastAsia="方正仿宋_GBK" w:hAnsi="Times New Roman" w:cs="Times New Roman"/>
          <w:sz w:val="32"/>
          <w:szCs w:val="32"/>
        </w:rPr>
        <w:t>地址、学费标准、录取特殊要求等信息</w:t>
      </w:r>
      <w:r w:rsidR="003713DC">
        <w:rPr>
          <w:rFonts w:ascii="Times New Roman" w:eastAsia="方正仿宋_GBK" w:hAnsi="Times New Roman" w:cs="Times New Roman" w:hint="eastAsia"/>
          <w:sz w:val="32"/>
          <w:szCs w:val="32"/>
        </w:rPr>
        <w:t>。</w:t>
      </w:r>
      <w:r w:rsidR="00C33C54">
        <w:rPr>
          <w:rFonts w:ascii="Times New Roman" w:eastAsia="方正仿宋_GBK" w:hAnsi="Times New Roman" w:cs="Times New Roman" w:hint="eastAsia"/>
          <w:sz w:val="32"/>
          <w:szCs w:val="32"/>
        </w:rPr>
        <w:t>在志愿填报时，</w:t>
      </w:r>
      <w:r w:rsidRPr="00FA45C3">
        <w:rPr>
          <w:rFonts w:ascii="Times New Roman" w:eastAsia="方正仿宋_GBK" w:hAnsi="Times New Roman" w:cs="Times New Roman"/>
          <w:sz w:val="32"/>
          <w:szCs w:val="32"/>
        </w:rPr>
        <w:t>可</w:t>
      </w:r>
      <w:r w:rsidR="00D06918">
        <w:rPr>
          <w:rFonts w:ascii="Times New Roman" w:eastAsia="方正仿宋_GBK" w:hAnsi="Times New Roman" w:cs="Times New Roman" w:hint="eastAsia"/>
          <w:sz w:val="32"/>
          <w:szCs w:val="32"/>
        </w:rPr>
        <w:t>利用</w:t>
      </w:r>
      <w:r w:rsidR="00D06918" w:rsidRPr="002C2656">
        <w:rPr>
          <w:rFonts w:ascii="Times New Roman" w:eastAsia="方正仿宋_GBK" w:hAnsi="Times New Roman" w:cs="Times New Roman"/>
          <w:sz w:val="32"/>
          <w:szCs w:val="32"/>
        </w:rPr>
        <w:t>“</w:t>
      </w:r>
      <w:r w:rsidR="00D06918" w:rsidRPr="002C2656">
        <w:rPr>
          <w:rFonts w:ascii="Times New Roman" w:eastAsia="方正仿宋_GBK" w:hAnsi="Times New Roman" w:cs="Times New Roman"/>
          <w:sz w:val="32"/>
          <w:szCs w:val="32"/>
        </w:rPr>
        <w:t>重庆市普通高考志愿填报辅助系统</w:t>
      </w:r>
      <w:r w:rsidR="00D06918" w:rsidRPr="002C2656">
        <w:rPr>
          <w:rFonts w:ascii="Times New Roman" w:eastAsia="方正仿宋_GBK" w:hAnsi="Times New Roman" w:cs="Times New Roman"/>
          <w:sz w:val="32"/>
          <w:szCs w:val="32"/>
        </w:rPr>
        <w:t>”</w:t>
      </w:r>
      <w:r w:rsidR="00D06918">
        <w:rPr>
          <w:rFonts w:ascii="Times New Roman" w:eastAsia="方正仿宋_GBK" w:hAnsi="Times New Roman" w:cs="Times New Roman" w:hint="eastAsia"/>
          <w:sz w:val="32"/>
          <w:szCs w:val="32"/>
        </w:rPr>
        <w:t>，</w:t>
      </w:r>
      <w:r w:rsidR="005F1259">
        <w:rPr>
          <w:rFonts w:ascii="Times New Roman" w:eastAsia="方正仿宋_GBK" w:hAnsi="Times New Roman" w:cs="Times New Roman" w:hint="eastAsia"/>
          <w:sz w:val="32"/>
          <w:szCs w:val="32"/>
        </w:rPr>
        <w:t>充分了解往年录取数据信息等，</w:t>
      </w:r>
      <w:r w:rsidRPr="00FA45C3">
        <w:rPr>
          <w:rFonts w:ascii="Times New Roman" w:eastAsia="方正仿宋_GBK" w:hAnsi="Times New Roman" w:cs="Times New Roman"/>
          <w:sz w:val="32"/>
          <w:szCs w:val="32"/>
        </w:rPr>
        <w:t>根据自己成绩及位次排名、身体条件</w:t>
      </w:r>
      <w:r w:rsidR="00D06918">
        <w:rPr>
          <w:rFonts w:ascii="Times New Roman" w:eastAsia="方正仿宋_GBK" w:hAnsi="Times New Roman" w:cs="Times New Roman" w:hint="eastAsia"/>
          <w:sz w:val="32"/>
          <w:szCs w:val="32"/>
        </w:rPr>
        <w:t>（</w:t>
      </w:r>
      <w:r w:rsidRPr="00FA45C3">
        <w:rPr>
          <w:rFonts w:ascii="Times New Roman" w:eastAsia="方正仿宋_GBK" w:hAnsi="Times New Roman" w:cs="Times New Roman"/>
          <w:sz w:val="32"/>
          <w:szCs w:val="32"/>
        </w:rPr>
        <w:t>如身高、色盲色弱等</w:t>
      </w:r>
      <w:r w:rsidR="00D06918">
        <w:rPr>
          <w:rFonts w:ascii="Times New Roman" w:eastAsia="方正仿宋_GBK" w:hAnsi="Times New Roman" w:cs="Times New Roman" w:hint="eastAsia"/>
          <w:sz w:val="32"/>
          <w:szCs w:val="32"/>
        </w:rPr>
        <w:t>）</w:t>
      </w:r>
      <w:r w:rsidRPr="00FA45C3">
        <w:rPr>
          <w:rFonts w:ascii="Times New Roman" w:eastAsia="方正仿宋_GBK" w:hAnsi="Times New Roman" w:cs="Times New Roman"/>
          <w:sz w:val="32"/>
          <w:szCs w:val="32"/>
        </w:rPr>
        <w:t>、外语语种、单科成绩等因素</w:t>
      </w:r>
      <w:r w:rsidR="00D06918">
        <w:rPr>
          <w:rFonts w:ascii="Times New Roman" w:eastAsia="方正仿宋_GBK" w:hAnsi="Times New Roman" w:cs="Times New Roman" w:hint="eastAsia"/>
          <w:sz w:val="32"/>
          <w:szCs w:val="32"/>
        </w:rPr>
        <w:t>，</w:t>
      </w:r>
      <w:r w:rsidRPr="00FA45C3">
        <w:rPr>
          <w:rFonts w:ascii="Times New Roman" w:eastAsia="方正仿宋_GBK" w:hAnsi="Times New Roman" w:cs="Times New Roman"/>
          <w:sz w:val="32"/>
          <w:szCs w:val="32"/>
        </w:rPr>
        <w:t>合理填报志愿。</w:t>
      </w:r>
      <w:r w:rsidR="00711874" w:rsidRPr="005C0CB3">
        <w:rPr>
          <w:rFonts w:ascii="方正仿宋_GBK" w:eastAsia="方正仿宋_GBK" w:hAnsi="宋体" w:cs="方正仿宋_GBK"/>
          <w:bCs/>
          <w:sz w:val="32"/>
          <w:szCs w:val="32"/>
        </w:rPr>
        <w:t>志愿必须由考生本人亲自填报，学校、教师和家长等不得代填代报，更不得擅自修改。</w:t>
      </w:r>
    </w:p>
    <w:sectPr w:rsidR="000A1477" w:rsidRPr="00711874" w:rsidSect="00A94347">
      <w:footerReference w:type="default" r:id="rId7"/>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5709" w:rsidRDefault="00AD5709" w:rsidP="00C5215D">
      <w:r>
        <w:separator/>
      </w:r>
    </w:p>
  </w:endnote>
  <w:endnote w:type="continuationSeparator" w:id="0">
    <w:p w:rsidR="00AD5709" w:rsidRDefault="00AD5709" w:rsidP="00C52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6081608"/>
      <w:docPartObj>
        <w:docPartGallery w:val="Page Numbers (Bottom of Page)"/>
        <w:docPartUnique/>
      </w:docPartObj>
    </w:sdtPr>
    <w:sdtEndPr/>
    <w:sdtContent>
      <w:p w:rsidR="00050AF3" w:rsidRDefault="00050AF3">
        <w:pPr>
          <w:pStyle w:val="a9"/>
          <w:jc w:val="center"/>
        </w:pPr>
        <w:r>
          <w:fldChar w:fldCharType="begin"/>
        </w:r>
        <w:r>
          <w:instrText>PAGE   \* MERGEFORMAT</w:instrText>
        </w:r>
        <w:r>
          <w:fldChar w:fldCharType="separate"/>
        </w:r>
        <w:r w:rsidR="00F45F93" w:rsidRPr="00F45F93">
          <w:rPr>
            <w:noProof/>
            <w:lang w:val="zh-CN"/>
          </w:rPr>
          <w:t>3</w:t>
        </w:r>
        <w:r>
          <w:fldChar w:fldCharType="end"/>
        </w:r>
      </w:p>
    </w:sdtContent>
  </w:sdt>
  <w:p w:rsidR="00050AF3" w:rsidRDefault="00050AF3">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5709" w:rsidRDefault="00AD5709" w:rsidP="00C5215D">
      <w:r>
        <w:separator/>
      </w:r>
    </w:p>
  </w:footnote>
  <w:footnote w:type="continuationSeparator" w:id="0">
    <w:p w:rsidR="00AD5709" w:rsidRDefault="00AD5709" w:rsidP="00C5215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19463DA"/>
    <w:multiLevelType w:val="singleLevel"/>
    <w:tmpl w:val="C19463DA"/>
    <w:lvl w:ilvl="0">
      <w:start w:val="2"/>
      <w:numFmt w:val="decimal"/>
      <w:suff w:val="nothing"/>
      <w:lvlText w:val="（%1）"/>
      <w:lvlJc w:val="left"/>
      <w:pPr>
        <w:ind w:left="700" w:firstLine="0"/>
      </w:pPr>
    </w:lvl>
  </w:abstractNum>
  <w:abstractNum w:abstractNumId="1" w15:restartNumberingAfterBreak="0">
    <w:nsid w:val="3C6B43FB"/>
    <w:multiLevelType w:val="singleLevel"/>
    <w:tmpl w:val="3C6B43FB"/>
    <w:lvl w:ilvl="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86F"/>
    <w:rsid w:val="00026E71"/>
    <w:rsid w:val="00037D85"/>
    <w:rsid w:val="00040F91"/>
    <w:rsid w:val="000443BA"/>
    <w:rsid w:val="00050275"/>
    <w:rsid w:val="00050AF3"/>
    <w:rsid w:val="00066A82"/>
    <w:rsid w:val="00077B85"/>
    <w:rsid w:val="000801EF"/>
    <w:rsid w:val="00090378"/>
    <w:rsid w:val="000908E1"/>
    <w:rsid w:val="00091ADB"/>
    <w:rsid w:val="000947D2"/>
    <w:rsid w:val="00095479"/>
    <w:rsid w:val="000963AD"/>
    <w:rsid w:val="000A1477"/>
    <w:rsid w:val="000A47DF"/>
    <w:rsid w:val="000B018B"/>
    <w:rsid w:val="000B128C"/>
    <w:rsid w:val="000B65CB"/>
    <w:rsid w:val="000C0118"/>
    <w:rsid w:val="000C347F"/>
    <w:rsid w:val="000C4E33"/>
    <w:rsid w:val="000C513F"/>
    <w:rsid w:val="000D4448"/>
    <w:rsid w:val="000D74A1"/>
    <w:rsid w:val="000F7CF9"/>
    <w:rsid w:val="00106894"/>
    <w:rsid w:val="00123504"/>
    <w:rsid w:val="00140F90"/>
    <w:rsid w:val="00146D0D"/>
    <w:rsid w:val="00151DD3"/>
    <w:rsid w:val="00157491"/>
    <w:rsid w:val="00162E9B"/>
    <w:rsid w:val="0016486F"/>
    <w:rsid w:val="00174B0E"/>
    <w:rsid w:val="001915FA"/>
    <w:rsid w:val="0019462B"/>
    <w:rsid w:val="001A3E65"/>
    <w:rsid w:val="001C3557"/>
    <w:rsid w:val="001C67CE"/>
    <w:rsid w:val="001C763A"/>
    <w:rsid w:val="001E4985"/>
    <w:rsid w:val="001E573A"/>
    <w:rsid w:val="001E752A"/>
    <w:rsid w:val="001F20BE"/>
    <w:rsid w:val="001F2725"/>
    <w:rsid w:val="00204368"/>
    <w:rsid w:val="00207449"/>
    <w:rsid w:val="002461F0"/>
    <w:rsid w:val="002648E8"/>
    <w:rsid w:val="00271D1C"/>
    <w:rsid w:val="00273686"/>
    <w:rsid w:val="0027636B"/>
    <w:rsid w:val="002773AB"/>
    <w:rsid w:val="00280B2E"/>
    <w:rsid w:val="002852F7"/>
    <w:rsid w:val="00285739"/>
    <w:rsid w:val="002A6476"/>
    <w:rsid w:val="002A7D5A"/>
    <w:rsid w:val="002C2656"/>
    <w:rsid w:val="002C6F80"/>
    <w:rsid w:val="002D5293"/>
    <w:rsid w:val="002E5AD8"/>
    <w:rsid w:val="00302A59"/>
    <w:rsid w:val="003140DD"/>
    <w:rsid w:val="00314889"/>
    <w:rsid w:val="00315C57"/>
    <w:rsid w:val="003350C1"/>
    <w:rsid w:val="003352F8"/>
    <w:rsid w:val="003443A8"/>
    <w:rsid w:val="003458E6"/>
    <w:rsid w:val="003525F3"/>
    <w:rsid w:val="003541A6"/>
    <w:rsid w:val="00354B73"/>
    <w:rsid w:val="00354F14"/>
    <w:rsid w:val="0035703D"/>
    <w:rsid w:val="00360892"/>
    <w:rsid w:val="00361B77"/>
    <w:rsid w:val="0036262B"/>
    <w:rsid w:val="00367FCD"/>
    <w:rsid w:val="003713DC"/>
    <w:rsid w:val="0037279C"/>
    <w:rsid w:val="003878D8"/>
    <w:rsid w:val="00390FBA"/>
    <w:rsid w:val="0039200D"/>
    <w:rsid w:val="003A06F6"/>
    <w:rsid w:val="003B0590"/>
    <w:rsid w:val="003C53C5"/>
    <w:rsid w:val="003C5FDC"/>
    <w:rsid w:val="003C75AD"/>
    <w:rsid w:val="003D0AFC"/>
    <w:rsid w:val="003D312E"/>
    <w:rsid w:val="003E3C2A"/>
    <w:rsid w:val="003E62AC"/>
    <w:rsid w:val="003E6677"/>
    <w:rsid w:val="003E6FF3"/>
    <w:rsid w:val="003F29E8"/>
    <w:rsid w:val="00403901"/>
    <w:rsid w:val="00404E1F"/>
    <w:rsid w:val="00414A70"/>
    <w:rsid w:val="004459B3"/>
    <w:rsid w:val="00454538"/>
    <w:rsid w:val="0045768E"/>
    <w:rsid w:val="00466046"/>
    <w:rsid w:val="004724BB"/>
    <w:rsid w:val="00491D04"/>
    <w:rsid w:val="004936CB"/>
    <w:rsid w:val="00494616"/>
    <w:rsid w:val="004A5B9E"/>
    <w:rsid w:val="004B1B37"/>
    <w:rsid w:val="004B5571"/>
    <w:rsid w:val="004C139D"/>
    <w:rsid w:val="004C149D"/>
    <w:rsid w:val="004C39B6"/>
    <w:rsid w:val="004C4D19"/>
    <w:rsid w:val="004D5B76"/>
    <w:rsid w:val="004E0B1D"/>
    <w:rsid w:val="004F001F"/>
    <w:rsid w:val="00503F8B"/>
    <w:rsid w:val="00504B48"/>
    <w:rsid w:val="005061FC"/>
    <w:rsid w:val="00510BBD"/>
    <w:rsid w:val="00513029"/>
    <w:rsid w:val="005179AF"/>
    <w:rsid w:val="005370B5"/>
    <w:rsid w:val="0054116B"/>
    <w:rsid w:val="005433C6"/>
    <w:rsid w:val="005437AD"/>
    <w:rsid w:val="00546BC1"/>
    <w:rsid w:val="00555E50"/>
    <w:rsid w:val="0056069C"/>
    <w:rsid w:val="00560E90"/>
    <w:rsid w:val="005630A6"/>
    <w:rsid w:val="0057712B"/>
    <w:rsid w:val="00581B9C"/>
    <w:rsid w:val="005875F0"/>
    <w:rsid w:val="00597184"/>
    <w:rsid w:val="005B3E85"/>
    <w:rsid w:val="005C0CB3"/>
    <w:rsid w:val="005D52BF"/>
    <w:rsid w:val="005E297A"/>
    <w:rsid w:val="005F1259"/>
    <w:rsid w:val="005F582F"/>
    <w:rsid w:val="00620360"/>
    <w:rsid w:val="00621E0D"/>
    <w:rsid w:val="00623A3E"/>
    <w:rsid w:val="006271A9"/>
    <w:rsid w:val="00634480"/>
    <w:rsid w:val="006439AE"/>
    <w:rsid w:val="0067362A"/>
    <w:rsid w:val="00676FA7"/>
    <w:rsid w:val="006804BD"/>
    <w:rsid w:val="00680711"/>
    <w:rsid w:val="00694400"/>
    <w:rsid w:val="00695CCC"/>
    <w:rsid w:val="006A0D9C"/>
    <w:rsid w:val="006A458E"/>
    <w:rsid w:val="006B3A4E"/>
    <w:rsid w:val="006B4A60"/>
    <w:rsid w:val="006C2C11"/>
    <w:rsid w:val="006C34DF"/>
    <w:rsid w:val="006D36E4"/>
    <w:rsid w:val="007040F5"/>
    <w:rsid w:val="007102F5"/>
    <w:rsid w:val="00711874"/>
    <w:rsid w:val="00711CEA"/>
    <w:rsid w:val="00711ECA"/>
    <w:rsid w:val="007158CA"/>
    <w:rsid w:val="0072061E"/>
    <w:rsid w:val="00720B4A"/>
    <w:rsid w:val="0072220D"/>
    <w:rsid w:val="007242EA"/>
    <w:rsid w:val="0073473F"/>
    <w:rsid w:val="00735798"/>
    <w:rsid w:val="00737DAE"/>
    <w:rsid w:val="007517CA"/>
    <w:rsid w:val="0076275B"/>
    <w:rsid w:val="00772142"/>
    <w:rsid w:val="00776397"/>
    <w:rsid w:val="007A5BB0"/>
    <w:rsid w:val="007B3677"/>
    <w:rsid w:val="007C37B0"/>
    <w:rsid w:val="007C6E2A"/>
    <w:rsid w:val="007E3594"/>
    <w:rsid w:val="007E478B"/>
    <w:rsid w:val="007E5EF6"/>
    <w:rsid w:val="007F5308"/>
    <w:rsid w:val="00805EE0"/>
    <w:rsid w:val="00813733"/>
    <w:rsid w:val="008315B2"/>
    <w:rsid w:val="00836390"/>
    <w:rsid w:val="00842A07"/>
    <w:rsid w:val="00851793"/>
    <w:rsid w:val="008714F8"/>
    <w:rsid w:val="00871508"/>
    <w:rsid w:val="00871731"/>
    <w:rsid w:val="008724BE"/>
    <w:rsid w:val="00873A84"/>
    <w:rsid w:val="00875794"/>
    <w:rsid w:val="00875972"/>
    <w:rsid w:val="008764C9"/>
    <w:rsid w:val="00876CB6"/>
    <w:rsid w:val="00880437"/>
    <w:rsid w:val="00887F95"/>
    <w:rsid w:val="0089337A"/>
    <w:rsid w:val="008A163A"/>
    <w:rsid w:val="008A421E"/>
    <w:rsid w:val="008A7A48"/>
    <w:rsid w:val="008B2A16"/>
    <w:rsid w:val="008C3607"/>
    <w:rsid w:val="008D2545"/>
    <w:rsid w:val="008D66B5"/>
    <w:rsid w:val="008F3464"/>
    <w:rsid w:val="008F3B75"/>
    <w:rsid w:val="00913C5E"/>
    <w:rsid w:val="00914E42"/>
    <w:rsid w:val="00915E87"/>
    <w:rsid w:val="009208F6"/>
    <w:rsid w:val="00920B14"/>
    <w:rsid w:val="00933518"/>
    <w:rsid w:val="009411D9"/>
    <w:rsid w:val="00945477"/>
    <w:rsid w:val="00952F22"/>
    <w:rsid w:val="00961DDB"/>
    <w:rsid w:val="00963D0A"/>
    <w:rsid w:val="009742DB"/>
    <w:rsid w:val="009924CA"/>
    <w:rsid w:val="00997E6A"/>
    <w:rsid w:val="009A3D17"/>
    <w:rsid w:val="009A4F78"/>
    <w:rsid w:val="009A732C"/>
    <w:rsid w:val="009B0ADE"/>
    <w:rsid w:val="009B2958"/>
    <w:rsid w:val="009C1DD0"/>
    <w:rsid w:val="009C6F17"/>
    <w:rsid w:val="009D506D"/>
    <w:rsid w:val="009E304A"/>
    <w:rsid w:val="009F2E9E"/>
    <w:rsid w:val="009F41BF"/>
    <w:rsid w:val="009F4904"/>
    <w:rsid w:val="00A01297"/>
    <w:rsid w:val="00A030BB"/>
    <w:rsid w:val="00A2408F"/>
    <w:rsid w:val="00A24F93"/>
    <w:rsid w:val="00A2549E"/>
    <w:rsid w:val="00A25EE8"/>
    <w:rsid w:val="00A2677D"/>
    <w:rsid w:val="00A36DE5"/>
    <w:rsid w:val="00A41724"/>
    <w:rsid w:val="00A42DF0"/>
    <w:rsid w:val="00A51A8E"/>
    <w:rsid w:val="00A54809"/>
    <w:rsid w:val="00A55AAF"/>
    <w:rsid w:val="00A561AF"/>
    <w:rsid w:val="00A74F77"/>
    <w:rsid w:val="00A80B1F"/>
    <w:rsid w:val="00A8562F"/>
    <w:rsid w:val="00A923AE"/>
    <w:rsid w:val="00A93F2D"/>
    <w:rsid w:val="00A94347"/>
    <w:rsid w:val="00AA4269"/>
    <w:rsid w:val="00AB1411"/>
    <w:rsid w:val="00AC463A"/>
    <w:rsid w:val="00AC79CD"/>
    <w:rsid w:val="00AD5709"/>
    <w:rsid w:val="00AE054E"/>
    <w:rsid w:val="00AF4F69"/>
    <w:rsid w:val="00B039F6"/>
    <w:rsid w:val="00B04528"/>
    <w:rsid w:val="00B04FE5"/>
    <w:rsid w:val="00B15734"/>
    <w:rsid w:val="00B24D84"/>
    <w:rsid w:val="00B27A23"/>
    <w:rsid w:val="00B34C12"/>
    <w:rsid w:val="00B42187"/>
    <w:rsid w:val="00B44D17"/>
    <w:rsid w:val="00B56332"/>
    <w:rsid w:val="00B603B6"/>
    <w:rsid w:val="00B64C8B"/>
    <w:rsid w:val="00B7032D"/>
    <w:rsid w:val="00B766BF"/>
    <w:rsid w:val="00B76EAE"/>
    <w:rsid w:val="00B91959"/>
    <w:rsid w:val="00B91E17"/>
    <w:rsid w:val="00B94F01"/>
    <w:rsid w:val="00B9538C"/>
    <w:rsid w:val="00BB0564"/>
    <w:rsid w:val="00BB3113"/>
    <w:rsid w:val="00BC0972"/>
    <w:rsid w:val="00BC3D70"/>
    <w:rsid w:val="00BF23CE"/>
    <w:rsid w:val="00BF37D7"/>
    <w:rsid w:val="00BF3DD2"/>
    <w:rsid w:val="00BF62E6"/>
    <w:rsid w:val="00C31FAF"/>
    <w:rsid w:val="00C33C54"/>
    <w:rsid w:val="00C5215D"/>
    <w:rsid w:val="00C70091"/>
    <w:rsid w:val="00C771F2"/>
    <w:rsid w:val="00C81242"/>
    <w:rsid w:val="00C82A5B"/>
    <w:rsid w:val="00C83AD2"/>
    <w:rsid w:val="00C93090"/>
    <w:rsid w:val="00CB6D51"/>
    <w:rsid w:val="00CC52D2"/>
    <w:rsid w:val="00CC60C4"/>
    <w:rsid w:val="00CD3504"/>
    <w:rsid w:val="00CD661D"/>
    <w:rsid w:val="00CD7D2E"/>
    <w:rsid w:val="00CE1AFD"/>
    <w:rsid w:val="00CE1C65"/>
    <w:rsid w:val="00CF1744"/>
    <w:rsid w:val="00CF4D36"/>
    <w:rsid w:val="00D06918"/>
    <w:rsid w:val="00D07145"/>
    <w:rsid w:val="00D07CFD"/>
    <w:rsid w:val="00D2107B"/>
    <w:rsid w:val="00D5062A"/>
    <w:rsid w:val="00D51B9C"/>
    <w:rsid w:val="00D529B1"/>
    <w:rsid w:val="00D771A6"/>
    <w:rsid w:val="00D80449"/>
    <w:rsid w:val="00D95BC9"/>
    <w:rsid w:val="00DA0244"/>
    <w:rsid w:val="00DC2414"/>
    <w:rsid w:val="00DD5121"/>
    <w:rsid w:val="00DE36AF"/>
    <w:rsid w:val="00DE3D7E"/>
    <w:rsid w:val="00DE4A46"/>
    <w:rsid w:val="00DE591F"/>
    <w:rsid w:val="00E03AC2"/>
    <w:rsid w:val="00E06211"/>
    <w:rsid w:val="00E0684E"/>
    <w:rsid w:val="00E12055"/>
    <w:rsid w:val="00E12E94"/>
    <w:rsid w:val="00E17C94"/>
    <w:rsid w:val="00E17F9D"/>
    <w:rsid w:val="00E21544"/>
    <w:rsid w:val="00E22EED"/>
    <w:rsid w:val="00E33F0E"/>
    <w:rsid w:val="00E3437E"/>
    <w:rsid w:val="00E351B2"/>
    <w:rsid w:val="00E42C2E"/>
    <w:rsid w:val="00E42C6A"/>
    <w:rsid w:val="00E467E6"/>
    <w:rsid w:val="00E60327"/>
    <w:rsid w:val="00E7094F"/>
    <w:rsid w:val="00E75710"/>
    <w:rsid w:val="00E813BE"/>
    <w:rsid w:val="00E95187"/>
    <w:rsid w:val="00EA6104"/>
    <w:rsid w:val="00EC0FB0"/>
    <w:rsid w:val="00EC56B2"/>
    <w:rsid w:val="00ED24E1"/>
    <w:rsid w:val="00ED3212"/>
    <w:rsid w:val="00EE04CB"/>
    <w:rsid w:val="00EE4268"/>
    <w:rsid w:val="00EE6B40"/>
    <w:rsid w:val="00EF17C0"/>
    <w:rsid w:val="00F010C3"/>
    <w:rsid w:val="00F1405C"/>
    <w:rsid w:val="00F157E8"/>
    <w:rsid w:val="00F26339"/>
    <w:rsid w:val="00F341A5"/>
    <w:rsid w:val="00F45F93"/>
    <w:rsid w:val="00F50921"/>
    <w:rsid w:val="00F51445"/>
    <w:rsid w:val="00F51546"/>
    <w:rsid w:val="00F559A5"/>
    <w:rsid w:val="00F65C0C"/>
    <w:rsid w:val="00F848C6"/>
    <w:rsid w:val="00F84DEF"/>
    <w:rsid w:val="00F85E4C"/>
    <w:rsid w:val="00F95ABA"/>
    <w:rsid w:val="00FA45C3"/>
    <w:rsid w:val="00FB183F"/>
    <w:rsid w:val="00FB4263"/>
    <w:rsid w:val="00FC70BE"/>
    <w:rsid w:val="00FD3E6B"/>
    <w:rsid w:val="00FE0311"/>
    <w:rsid w:val="00FE50CD"/>
    <w:rsid w:val="00FF10E1"/>
    <w:rsid w:val="00FF1893"/>
    <w:rsid w:val="00FF6EA9"/>
    <w:rsid w:val="00FF7B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58E5DAA-EFBD-4522-B6FD-143DB2D46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10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2414"/>
    <w:pPr>
      <w:ind w:firstLineChars="200" w:firstLine="420"/>
    </w:pPr>
    <w:rPr>
      <w:rFonts w:ascii="Calibri" w:eastAsia="宋体" w:hAnsi="Calibri" w:cs="Times New Roman"/>
      <w:szCs w:val="24"/>
    </w:rPr>
  </w:style>
  <w:style w:type="paragraph" w:customStyle="1" w:styleId="1">
    <w:name w:val="列出段落1"/>
    <w:basedOn w:val="a"/>
    <w:uiPriority w:val="99"/>
    <w:qFormat/>
    <w:rsid w:val="00DC2414"/>
    <w:pPr>
      <w:ind w:firstLineChars="200" w:firstLine="420"/>
    </w:pPr>
    <w:rPr>
      <w:rFonts w:ascii="Calibri" w:eastAsia="宋体" w:hAnsi="Calibri" w:cs="Times New Roman"/>
      <w:szCs w:val="24"/>
    </w:rPr>
  </w:style>
  <w:style w:type="paragraph" w:styleId="a4">
    <w:name w:val="Normal (Web)"/>
    <w:basedOn w:val="a"/>
    <w:uiPriority w:val="99"/>
    <w:unhideWhenUsed/>
    <w:qFormat/>
    <w:rsid w:val="00DC2414"/>
    <w:pPr>
      <w:widowControl/>
      <w:spacing w:before="100" w:beforeAutospacing="1" w:after="100" w:afterAutospacing="1"/>
      <w:jc w:val="left"/>
    </w:pPr>
    <w:rPr>
      <w:rFonts w:ascii="宋体" w:eastAsia="宋体" w:hAnsi="宋体" w:cs="宋体"/>
      <w:kern w:val="0"/>
      <w:sz w:val="24"/>
      <w:szCs w:val="24"/>
    </w:rPr>
  </w:style>
  <w:style w:type="paragraph" w:styleId="a5">
    <w:name w:val="Balloon Text"/>
    <w:basedOn w:val="a"/>
    <w:link w:val="a6"/>
    <w:uiPriority w:val="99"/>
    <w:semiHidden/>
    <w:unhideWhenUsed/>
    <w:rsid w:val="00DC2414"/>
    <w:rPr>
      <w:sz w:val="18"/>
      <w:szCs w:val="18"/>
    </w:rPr>
  </w:style>
  <w:style w:type="character" w:customStyle="1" w:styleId="a6">
    <w:name w:val="批注框文本 字符"/>
    <w:basedOn w:val="a0"/>
    <w:link w:val="a5"/>
    <w:uiPriority w:val="99"/>
    <w:semiHidden/>
    <w:rsid w:val="00DC2414"/>
    <w:rPr>
      <w:sz w:val="18"/>
      <w:szCs w:val="18"/>
    </w:rPr>
  </w:style>
  <w:style w:type="paragraph" w:styleId="a7">
    <w:name w:val="header"/>
    <w:basedOn w:val="a"/>
    <w:link w:val="a8"/>
    <w:uiPriority w:val="99"/>
    <w:unhideWhenUsed/>
    <w:rsid w:val="00C5215D"/>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C5215D"/>
    <w:rPr>
      <w:sz w:val="18"/>
      <w:szCs w:val="18"/>
    </w:rPr>
  </w:style>
  <w:style w:type="paragraph" w:styleId="a9">
    <w:name w:val="footer"/>
    <w:basedOn w:val="a"/>
    <w:link w:val="aa"/>
    <w:uiPriority w:val="99"/>
    <w:unhideWhenUsed/>
    <w:rsid w:val="00C5215D"/>
    <w:pPr>
      <w:tabs>
        <w:tab w:val="center" w:pos="4153"/>
        <w:tab w:val="right" w:pos="8306"/>
      </w:tabs>
      <w:snapToGrid w:val="0"/>
      <w:jc w:val="left"/>
    </w:pPr>
    <w:rPr>
      <w:sz w:val="18"/>
      <w:szCs w:val="18"/>
    </w:rPr>
  </w:style>
  <w:style w:type="character" w:customStyle="1" w:styleId="aa">
    <w:name w:val="页脚 字符"/>
    <w:basedOn w:val="a0"/>
    <w:link w:val="a9"/>
    <w:uiPriority w:val="99"/>
    <w:rsid w:val="00C5215D"/>
    <w:rPr>
      <w:sz w:val="18"/>
      <w:szCs w:val="18"/>
    </w:rPr>
  </w:style>
  <w:style w:type="table" w:styleId="ab">
    <w:name w:val="Table Grid"/>
    <w:basedOn w:val="a1"/>
    <w:qFormat/>
    <w:rsid w:val="00A93F2D"/>
    <w:pPr>
      <w:widowControl w:val="0"/>
      <w:jc w:val="both"/>
    </w:pPr>
    <w:rPr>
      <w:rFonts w:ascii="等线" w:eastAsia="等线" w:hAnsi="等线"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sid w:val="00315C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311134">
      <w:bodyDiv w:val="1"/>
      <w:marLeft w:val="0"/>
      <w:marRight w:val="0"/>
      <w:marTop w:val="0"/>
      <w:marBottom w:val="0"/>
      <w:divBdr>
        <w:top w:val="none" w:sz="0" w:space="0" w:color="auto"/>
        <w:left w:val="none" w:sz="0" w:space="0" w:color="auto"/>
        <w:bottom w:val="none" w:sz="0" w:space="0" w:color="auto"/>
        <w:right w:val="none" w:sz="0" w:space="0" w:color="auto"/>
      </w:divBdr>
      <w:divsChild>
        <w:div w:id="1181091499">
          <w:marLeft w:val="0"/>
          <w:marRight w:val="0"/>
          <w:marTop w:val="360"/>
          <w:marBottom w:val="0"/>
          <w:divBdr>
            <w:top w:val="none" w:sz="0" w:space="0" w:color="auto"/>
            <w:left w:val="none" w:sz="0" w:space="0" w:color="auto"/>
            <w:bottom w:val="none" w:sz="0" w:space="0" w:color="auto"/>
            <w:right w:val="none" w:sz="0" w:space="0" w:color="auto"/>
          </w:divBdr>
        </w:div>
        <w:div w:id="1403019562">
          <w:marLeft w:val="0"/>
          <w:marRight w:val="0"/>
          <w:marTop w:val="360"/>
          <w:marBottom w:val="0"/>
          <w:divBdr>
            <w:top w:val="none" w:sz="0" w:space="0" w:color="auto"/>
            <w:left w:val="none" w:sz="0" w:space="0" w:color="auto"/>
            <w:bottom w:val="none" w:sz="0" w:space="0" w:color="auto"/>
            <w:right w:val="none" w:sz="0" w:space="0" w:color="auto"/>
          </w:divBdr>
        </w:div>
        <w:div w:id="617377793">
          <w:marLeft w:val="0"/>
          <w:marRight w:val="0"/>
          <w:marTop w:val="360"/>
          <w:marBottom w:val="0"/>
          <w:divBdr>
            <w:top w:val="none" w:sz="0" w:space="0" w:color="auto"/>
            <w:left w:val="none" w:sz="0" w:space="0" w:color="auto"/>
            <w:bottom w:val="none" w:sz="0" w:space="0" w:color="auto"/>
            <w:right w:val="none" w:sz="0" w:space="0" w:color="auto"/>
          </w:divBdr>
        </w:div>
        <w:div w:id="1999991083">
          <w:marLeft w:val="0"/>
          <w:marRight w:val="0"/>
          <w:marTop w:val="360"/>
          <w:marBottom w:val="0"/>
          <w:divBdr>
            <w:top w:val="none" w:sz="0" w:space="0" w:color="auto"/>
            <w:left w:val="none" w:sz="0" w:space="0" w:color="auto"/>
            <w:bottom w:val="none" w:sz="0" w:space="0" w:color="auto"/>
            <w:right w:val="none" w:sz="0" w:space="0" w:color="auto"/>
          </w:divBdr>
        </w:div>
      </w:divsChild>
    </w:div>
    <w:div w:id="500240387">
      <w:bodyDiv w:val="1"/>
      <w:marLeft w:val="0"/>
      <w:marRight w:val="0"/>
      <w:marTop w:val="0"/>
      <w:marBottom w:val="0"/>
      <w:divBdr>
        <w:top w:val="none" w:sz="0" w:space="0" w:color="auto"/>
        <w:left w:val="none" w:sz="0" w:space="0" w:color="auto"/>
        <w:bottom w:val="none" w:sz="0" w:space="0" w:color="auto"/>
        <w:right w:val="none" w:sz="0" w:space="0" w:color="auto"/>
      </w:divBdr>
      <w:divsChild>
        <w:div w:id="1603297329">
          <w:marLeft w:val="0"/>
          <w:marRight w:val="0"/>
          <w:marTop w:val="360"/>
          <w:marBottom w:val="0"/>
          <w:divBdr>
            <w:top w:val="none" w:sz="0" w:space="0" w:color="auto"/>
            <w:left w:val="none" w:sz="0" w:space="0" w:color="auto"/>
            <w:bottom w:val="none" w:sz="0" w:space="0" w:color="auto"/>
            <w:right w:val="none" w:sz="0" w:space="0" w:color="auto"/>
          </w:divBdr>
        </w:div>
        <w:div w:id="1392465006">
          <w:marLeft w:val="0"/>
          <w:marRight w:val="0"/>
          <w:marTop w:val="360"/>
          <w:marBottom w:val="0"/>
          <w:divBdr>
            <w:top w:val="none" w:sz="0" w:space="0" w:color="auto"/>
            <w:left w:val="none" w:sz="0" w:space="0" w:color="auto"/>
            <w:bottom w:val="none" w:sz="0" w:space="0" w:color="auto"/>
            <w:right w:val="none" w:sz="0" w:space="0" w:color="auto"/>
          </w:divBdr>
        </w:div>
      </w:divsChild>
    </w:div>
    <w:div w:id="596137296">
      <w:bodyDiv w:val="1"/>
      <w:marLeft w:val="0"/>
      <w:marRight w:val="0"/>
      <w:marTop w:val="0"/>
      <w:marBottom w:val="0"/>
      <w:divBdr>
        <w:top w:val="none" w:sz="0" w:space="0" w:color="auto"/>
        <w:left w:val="none" w:sz="0" w:space="0" w:color="auto"/>
        <w:bottom w:val="none" w:sz="0" w:space="0" w:color="auto"/>
        <w:right w:val="none" w:sz="0" w:space="0" w:color="auto"/>
      </w:divBdr>
      <w:divsChild>
        <w:div w:id="111947430">
          <w:marLeft w:val="0"/>
          <w:marRight w:val="0"/>
          <w:marTop w:val="480"/>
          <w:marBottom w:val="0"/>
          <w:divBdr>
            <w:top w:val="none" w:sz="0" w:space="0" w:color="auto"/>
            <w:left w:val="none" w:sz="0" w:space="0" w:color="auto"/>
            <w:bottom w:val="none" w:sz="0" w:space="0" w:color="auto"/>
            <w:right w:val="none" w:sz="0" w:space="0" w:color="auto"/>
          </w:divBdr>
        </w:div>
        <w:div w:id="975137754">
          <w:marLeft w:val="0"/>
          <w:marRight w:val="0"/>
          <w:marTop w:val="480"/>
          <w:marBottom w:val="0"/>
          <w:divBdr>
            <w:top w:val="none" w:sz="0" w:space="0" w:color="auto"/>
            <w:left w:val="none" w:sz="0" w:space="0" w:color="auto"/>
            <w:bottom w:val="none" w:sz="0" w:space="0" w:color="auto"/>
            <w:right w:val="none" w:sz="0" w:space="0" w:color="auto"/>
          </w:divBdr>
        </w:div>
      </w:divsChild>
    </w:div>
    <w:div w:id="885873226">
      <w:bodyDiv w:val="1"/>
      <w:marLeft w:val="0"/>
      <w:marRight w:val="0"/>
      <w:marTop w:val="0"/>
      <w:marBottom w:val="0"/>
      <w:divBdr>
        <w:top w:val="none" w:sz="0" w:space="0" w:color="auto"/>
        <w:left w:val="none" w:sz="0" w:space="0" w:color="auto"/>
        <w:bottom w:val="none" w:sz="0" w:space="0" w:color="auto"/>
        <w:right w:val="none" w:sz="0" w:space="0" w:color="auto"/>
      </w:divBdr>
      <w:divsChild>
        <w:div w:id="2126347204">
          <w:marLeft w:val="0"/>
          <w:marRight w:val="0"/>
          <w:marTop w:val="0"/>
          <w:marBottom w:val="0"/>
          <w:divBdr>
            <w:top w:val="none" w:sz="0" w:space="0" w:color="auto"/>
            <w:left w:val="none" w:sz="0" w:space="0" w:color="auto"/>
            <w:bottom w:val="none" w:sz="0" w:space="0" w:color="auto"/>
            <w:right w:val="none" w:sz="0" w:space="0" w:color="auto"/>
          </w:divBdr>
        </w:div>
        <w:div w:id="1255281800">
          <w:marLeft w:val="0"/>
          <w:marRight w:val="0"/>
          <w:marTop w:val="0"/>
          <w:marBottom w:val="0"/>
          <w:divBdr>
            <w:top w:val="none" w:sz="0" w:space="0" w:color="auto"/>
            <w:left w:val="none" w:sz="0" w:space="0" w:color="auto"/>
            <w:bottom w:val="none" w:sz="0" w:space="0" w:color="auto"/>
            <w:right w:val="none" w:sz="0" w:space="0" w:color="auto"/>
          </w:divBdr>
        </w:div>
        <w:div w:id="1069813745">
          <w:marLeft w:val="0"/>
          <w:marRight w:val="0"/>
          <w:marTop w:val="0"/>
          <w:marBottom w:val="0"/>
          <w:divBdr>
            <w:top w:val="none" w:sz="0" w:space="0" w:color="auto"/>
            <w:left w:val="none" w:sz="0" w:space="0" w:color="auto"/>
            <w:bottom w:val="none" w:sz="0" w:space="0" w:color="auto"/>
            <w:right w:val="none" w:sz="0" w:space="0" w:color="auto"/>
          </w:divBdr>
        </w:div>
        <w:div w:id="222184328">
          <w:marLeft w:val="0"/>
          <w:marRight w:val="0"/>
          <w:marTop w:val="0"/>
          <w:marBottom w:val="0"/>
          <w:divBdr>
            <w:top w:val="none" w:sz="0" w:space="0" w:color="auto"/>
            <w:left w:val="none" w:sz="0" w:space="0" w:color="auto"/>
            <w:bottom w:val="none" w:sz="0" w:space="0" w:color="auto"/>
            <w:right w:val="none" w:sz="0" w:space="0" w:color="auto"/>
          </w:divBdr>
        </w:div>
        <w:div w:id="1728798578">
          <w:marLeft w:val="0"/>
          <w:marRight w:val="0"/>
          <w:marTop w:val="0"/>
          <w:marBottom w:val="0"/>
          <w:divBdr>
            <w:top w:val="none" w:sz="0" w:space="0" w:color="auto"/>
            <w:left w:val="none" w:sz="0" w:space="0" w:color="auto"/>
            <w:bottom w:val="none" w:sz="0" w:space="0" w:color="auto"/>
            <w:right w:val="none" w:sz="0" w:space="0" w:color="auto"/>
          </w:divBdr>
        </w:div>
      </w:divsChild>
    </w:div>
    <w:div w:id="1926724541">
      <w:bodyDiv w:val="1"/>
      <w:marLeft w:val="0"/>
      <w:marRight w:val="0"/>
      <w:marTop w:val="0"/>
      <w:marBottom w:val="0"/>
      <w:divBdr>
        <w:top w:val="none" w:sz="0" w:space="0" w:color="auto"/>
        <w:left w:val="none" w:sz="0" w:space="0" w:color="auto"/>
        <w:bottom w:val="none" w:sz="0" w:space="0" w:color="auto"/>
        <w:right w:val="none" w:sz="0" w:space="0" w:color="auto"/>
      </w:divBdr>
      <w:divsChild>
        <w:div w:id="1775051803">
          <w:marLeft w:val="0"/>
          <w:marRight w:val="0"/>
          <w:marTop w:val="360"/>
          <w:marBottom w:val="0"/>
          <w:divBdr>
            <w:top w:val="none" w:sz="0" w:space="0" w:color="auto"/>
            <w:left w:val="none" w:sz="0" w:space="0" w:color="auto"/>
            <w:bottom w:val="none" w:sz="0" w:space="0" w:color="auto"/>
            <w:right w:val="none" w:sz="0" w:space="0" w:color="auto"/>
          </w:divBdr>
        </w:div>
        <w:div w:id="860974258">
          <w:marLeft w:val="0"/>
          <w:marRight w:val="0"/>
          <w:marTop w:val="360"/>
          <w:marBottom w:val="0"/>
          <w:divBdr>
            <w:top w:val="none" w:sz="0" w:space="0" w:color="auto"/>
            <w:left w:val="none" w:sz="0" w:space="0" w:color="auto"/>
            <w:bottom w:val="none" w:sz="0" w:space="0" w:color="auto"/>
            <w:right w:val="none" w:sz="0" w:space="0" w:color="auto"/>
          </w:divBdr>
        </w:div>
        <w:div w:id="300620661">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428</Words>
  <Characters>2445</Characters>
  <Application>Microsoft Office Word</Application>
  <DocSecurity>0</DocSecurity>
  <Lines>20</Lines>
  <Paragraphs>5</Paragraphs>
  <ScaleCrop>false</ScaleCrop>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冉晓钧</dc:creator>
  <cp:keywords/>
  <dc:description/>
  <cp:lastModifiedBy>冉晓钧</cp:lastModifiedBy>
  <cp:revision>19</cp:revision>
  <cp:lastPrinted>2025-05-09T03:06:00Z</cp:lastPrinted>
  <dcterms:created xsi:type="dcterms:W3CDTF">2025-05-09T03:38:00Z</dcterms:created>
  <dcterms:modified xsi:type="dcterms:W3CDTF">2025-05-12T06:28:00Z</dcterms:modified>
</cp:coreProperties>
</file>