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int="eastAsia" w:hAnsi="宋体"/>
          <w:b/>
          <w:bCs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北京建筑</w:t>
      </w:r>
      <w:r>
        <w:rPr>
          <w:rFonts w:hint="eastAsia" w:ascii="宋体" w:hAnsi="宋体"/>
          <w:b/>
          <w:sz w:val="30"/>
          <w:szCs w:val="30"/>
        </w:rPr>
        <w:t>大学接收</w:t>
      </w:r>
      <w:r>
        <w:rPr>
          <w:rFonts w:hint="eastAsia" w:ascii="宋体" w:hAnsi="宋体"/>
          <w:b/>
          <w:sz w:val="30"/>
          <w:szCs w:val="30"/>
          <w:lang w:eastAsia="zh-CN"/>
        </w:rPr>
        <w:t>直博</w:t>
      </w:r>
      <w:r>
        <w:rPr>
          <w:rFonts w:hint="eastAsia" w:ascii="宋体" w:hAnsi="宋体"/>
          <w:b/>
          <w:sz w:val="30"/>
          <w:szCs w:val="30"/>
        </w:rPr>
        <w:t>生</w:t>
      </w:r>
      <w:r>
        <w:rPr>
          <w:rFonts w:hint="eastAsia" w:hAnsi="宋体" w:cs="Times New Roman"/>
          <w:b/>
          <w:sz w:val="30"/>
          <w:szCs w:val="30"/>
        </w:rPr>
        <w:t>思想政治情况调查表</w:t>
      </w:r>
    </w:p>
    <w:p>
      <w:pPr>
        <w:pStyle w:val="2"/>
        <w:jc w:val="center"/>
        <w:rPr>
          <w:rFonts w:cs="Times New Roman" w:asciiTheme="majorEastAsia" w:hAnsiTheme="majorEastAsia" w:eastAsiaTheme="majorEastAsia"/>
          <w:b/>
          <w:sz w:val="30"/>
          <w:szCs w:val="30"/>
        </w:rPr>
      </w:pP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95"/>
        <w:gridCol w:w="1134"/>
        <w:gridCol w:w="1831"/>
        <w:gridCol w:w="1287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名</w:t>
            </w:r>
          </w:p>
        </w:tc>
        <w:tc>
          <w:tcPr>
            <w:tcW w:w="1595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</w:t>
            </w:r>
          </w:p>
        </w:tc>
        <w:tc>
          <w:tcPr>
            <w:tcW w:w="2016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毕业学校</w:t>
            </w:r>
          </w:p>
        </w:tc>
        <w:tc>
          <w:tcPr>
            <w:tcW w:w="2729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毕业专业</w:t>
            </w:r>
          </w:p>
        </w:tc>
        <w:tc>
          <w:tcPr>
            <w:tcW w:w="3303" w:type="dxa"/>
            <w:gridSpan w:val="2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4" w:hRule="atLeast"/>
        </w:trPr>
        <w:tc>
          <w:tcPr>
            <w:tcW w:w="1317" w:type="dxa"/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考生现实表现情况（包括考生的政治立场、思想表现、道德品质、遵纪守法、诚实守信等方面）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17" w:type="dxa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受奖惩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情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</w:rPr>
              <w:t>况</w:t>
            </w:r>
          </w:p>
        </w:tc>
        <w:tc>
          <w:tcPr>
            <w:tcW w:w="7863" w:type="dxa"/>
            <w:gridSpan w:val="5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180" w:type="dxa"/>
            <w:gridSpan w:val="6"/>
            <w:vAlign w:val="center"/>
          </w:tcPr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 w:ascii="Times New Roman" w:hAnsi="Times New Roman" w:cs="Times New Roman"/>
              </w:rPr>
              <w:t>　　　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Times New Roman"/>
              </w:rPr>
              <w:t>（考生所在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学院</w:t>
            </w:r>
            <w:r>
              <w:rPr>
                <w:rFonts w:hint="eastAsia" w:ascii="Times New Roman" w:hAnsi="Times New Roman" w:cs="Times New Roman"/>
              </w:rPr>
              <w:t>党委公章）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负责人签名：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hint="eastAsia"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Times New Roman"/>
              </w:rPr>
              <w:t>日</w:t>
            </w:r>
          </w:p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iNTFlY2RjNTg3MmNhNTU5MGVhZDc0OTBmZmY3YTcifQ=="/>
  </w:docVars>
  <w:rsids>
    <w:rsidRoot w:val="00023807"/>
    <w:rsid w:val="00023807"/>
    <w:rsid w:val="00364861"/>
    <w:rsid w:val="005E6118"/>
    <w:rsid w:val="005F4A17"/>
    <w:rsid w:val="007B29DF"/>
    <w:rsid w:val="00F80D01"/>
    <w:rsid w:val="1BBF301F"/>
    <w:rsid w:val="3AAB1D14"/>
    <w:rsid w:val="4D232E7E"/>
    <w:rsid w:val="778F4F3D"/>
    <w:rsid w:val="7FE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127</Characters>
  <Lines>1</Lines>
  <Paragraphs>1</Paragraphs>
  <TotalTime>1</TotalTime>
  <ScaleCrop>false</ScaleCrop>
  <LinksUpToDate>false</LinksUpToDate>
  <CharactersWithSpaces>187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2020-09-14T08:51:00Z</dcterms:created>
  <dc:creator>孔德琳</dc:creator>
  <cp:lastModifiedBy>陈一畅</cp:lastModifiedBy>
  <dcterms:modified xsi:type="dcterms:W3CDTF">2024-09-04T02:55:06Z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1C3A2B775C7A434CA33D1827285C83CB</vt:lpwstr>
  </property>
</Properties>
</file>