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74" w:tblpY="796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29"/>
        <w:gridCol w:w="950"/>
        <w:gridCol w:w="866"/>
        <w:gridCol w:w="126"/>
        <w:gridCol w:w="993"/>
        <w:gridCol w:w="156"/>
        <w:gridCol w:w="963"/>
        <w:gridCol w:w="910"/>
        <w:gridCol w:w="537"/>
        <w:gridCol w:w="694"/>
        <w:gridCol w:w="1163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准考证号码</w:t>
            </w:r>
          </w:p>
        </w:tc>
        <w:tc>
          <w:tcPr>
            <w:tcW w:w="1816" w:type="dxa"/>
            <w:gridSpan w:val="2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41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 w:val="15"/>
              </w:rPr>
            </w:pPr>
          </w:p>
        </w:tc>
        <w:tc>
          <w:tcPr>
            <w:tcW w:w="1865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0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性     别</w:t>
            </w:r>
          </w:p>
        </w:tc>
        <w:tc>
          <w:tcPr>
            <w:tcW w:w="18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/>
              <w:ind w:left="69" w:leftChars="33" w:firstLine="2"/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/>
              </w:rPr>
              <w:t xml:space="preserve">男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/>
              </w:rPr>
              <w:t>女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80" w:beforeLines="50"/>
            </w:pPr>
          </w:p>
        </w:tc>
        <w:tc>
          <w:tcPr>
            <w:tcW w:w="186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2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未婚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已婚</w:t>
            </w:r>
          </w:p>
        </w:tc>
        <w:tc>
          <w:tcPr>
            <w:tcW w:w="186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091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6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微信号</w:t>
            </w:r>
          </w:p>
        </w:tc>
        <w:tc>
          <w:tcPr>
            <w:tcW w:w="1447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86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18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02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选择入学后班级</w:t>
            </w:r>
          </w:p>
          <w:p>
            <w:r>
              <w:rPr>
                <w:rFonts w:hint="eastAsia"/>
                <w:b/>
                <w:bCs/>
              </w:rPr>
              <w:t>（请慎重选择学习方式和班级，一经选定不得更改）</w:t>
            </w:r>
          </w:p>
        </w:tc>
        <w:tc>
          <w:tcPr>
            <w:tcW w:w="30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085"/>
              </w:tabs>
              <w:jc w:val="center"/>
            </w:pPr>
            <w:r>
              <w:rPr>
                <w:rFonts w:hint="eastAsia"/>
              </w:rPr>
              <w:t>全日制工商管理硕士</w:t>
            </w:r>
          </w:p>
        </w:tc>
        <w:tc>
          <w:tcPr>
            <w:tcW w:w="427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085"/>
              </w:tabs>
              <w:jc w:val="both"/>
            </w:pPr>
            <w:r>
              <w:rPr>
                <w:rFonts w:hint="eastAsia"/>
              </w:rPr>
              <w:t>校内脱产班        定向</w:t>
            </w:r>
            <w:r>
              <w:rPr>
                <w:rFonts w:hint="eastAsia" w:ascii="宋体" w:hAnsi="宋体"/>
                <w:sz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</w:rPr>
              <w:t xml:space="preserve">     </w:t>
            </w:r>
            <w:r>
              <w:rPr>
                <w:rFonts w:hint="eastAsia"/>
              </w:rPr>
              <w:t>非定向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02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30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85"/>
              </w:tabs>
              <w:jc w:val="center"/>
            </w:pPr>
            <w:r>
              <w:rPr>
                <w:rFonts w:hint="eastAsia"/>
              </w:rPr>
              <w:t>非全日制工商管理硕士</w:t>
            </w:r>
          </w:p>
        </w:tc>
        <w:tc>
          <w:tcPr>
            <w:tcW w:w="427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085"/>
              </w:tabs>
              <w:rPr>
                <w:rFonts w:ascii="宋体" w:hAnsi="宋体"/>
                <w:sz w:val="28"/>
              </w:rPr>
            </w:pPr>
            <w:r>
              <w:rPr>
                <w:rFonts w:hint="eastAsia"/>
              </w:rPr>
              <w:t xml:space="preserve">校内周末班     </w:t>
            </w:r>
            <w:r>
              <w:rPr>
                <w:rFonts w:hint="eastAsia" w:ascii="宋体" w:hAnsi="宋体"/>
                <w:sz w:val="28"/>
              </w:rPr>
              <w:t xml:space="preserve">□ </w:t>
            </w:r>
          </w:p>
          <w:p>
            <w:pPr>
              <w:tabs>
                <w:tab w:val="left" w:pos="2085"/>
              </w:tabs>
            </w:pPr>
            <w:r>
              <w:rPr>
                <w:rFonts w:hint="eastAsia"/>
              </w:rPr>
              <w:t xml:space="preserve">校内集中班 </w:t>
            </w:r>
            <w: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tabs>
                <w:tab w:val="left" w:pos="2085"/>
              </w:tabs>
              <w:rPr>
                <w:rFonts w:ascii="宋体" w:hAnsi="宋体"/>
                <w:sz w:val="28"/>
              </w:rPr>
            </w:pPr>
            <w:r>
              <w:rPr>
                <w:rFonts w:hint="eastAsia"/>
              </w:rPr>
              <w:t>周末班（深圳研究院）</w:t>
            </w:r>
            <w:r>
              <w:rPr>
                <w:rFonts w:hint="eastAsia" w:ascii="宋体" w:hAnsi="宋体"/>
                <w:sz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393" w:type="dxa"/>
            <w:gridSpan w:val="13"/>
            <w:vAlign w:val="center"/>
          </w:tcPr>
          <w:p>
            <w:pPr>
              <w:tabs>
                <w:tab w:val="left" w:pos="2085"/>
              </w:tabs>
            </w:pPr>
            <w:r>
              <w:rPr>
                <w:rFonts w:hint="eastAsia"/>
              </w:rPr>
              <w:t>定向：入学时无须转档案和户口，无三方协议。</w:t>
            </w:r>
          </w:p>
          <w:p>
            <w:pPr>
              <w:tabs>
                <w:tab w:val="left" w:pos="2085"/>
              </w:tabs>
            </w:pPr>
            <w:r>
              <w:rPr>
                <w:rFonts w:hint="eastAsia"/>
              </w:rPr>
              <w:t>非定向：入学时必须转档案，户口可以选择性迁入，毕业时签订三方协议。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9" w:hRule="atLeast"/>
        </w:trPr>
        <w:tc>
          <w:tcPr>
            <w:tcW w:w="938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工作背景（目前暂无工作考生请填写最后的工作单位情况，并注明辞职年月）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202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年销售额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  <w:p>
            <w:pPr>
              <w:jc w:val="center"/>
            </w:pPr>
            <w:r>
              <w:rPr>
                <w:rFonts w:hint="eastAsia"/>
              </w:rPr>
              <w:t>（年/月）</w:t>
            </w:r>
          </w:p>
        </w:tc>
        <w:tc>
          <w:tcPr>
            <w:tcW w:w="123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6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最后年薪（税前）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</w:trPr>
        <w:tc>
          <w:tcPr>
            <w:tcW w:w="202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231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2" w:hRule="atLeast"/>
        </w:trPr>
        <w:tc>
          <w:tcPr>
            <w:tcW w:w="2027" w:type="dxa"/>
            <w:gridSpan w:val="2"/>
            <w:tcBorders>
              <w:left w:val="single" w:color="auto" w:sz="1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50" w:type="dxa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>
            <w:pPr>
              <w:rPr>
                <w:b/>
                <w:bCs/>
              </w:rPr>
            </w:pPr>
          </w:p>
        </w:tc>
        <w:tc>
          <w:tcPr>
            <w:tcW w:w="1119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>
            <w:pPr>
              <w:rPr>
                <w:b/>
                <w:bCs/>
              </w:rPr>
            </w:pPr>
          </w:p>
        </w:tc>
        <w:tc>
          <w:tcPr>
            <w:tcW w:w="1231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5" w:hRule="atLeast"/>
        </w:trPr>
        <w:tc>
          <w:tcPr>
            <w:tcW w:w="2027" w:type="dxa"/>
            <w:gridSpan w:val="2"/>
            <w:tcBorders>
              <w:left w:val="single" w:color="auto" w:sz="1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50" w:type="dxa"/>
          </w:tcPr>
          <w:p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>
            <w:pPr>
              <w:rPr>
                <w:b/>
                <w:bCs/>
              </w:rPr>
            </w:pPr>
          </w:p>
        </w:tc>
        <w:tc>
          <w:tcPr>
            <w:tcW w:w="1119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>
            <w:pPr>
              <w:rPr>
                <w:b/>
                <w:bCs/>
              </w:rPr>
            </w:pPr>
          </w:p>
        </w:tc>
        <w:tc>
          <w:tcPr>
            <w:tcW w:w="1231" w:type="dxa"/>
            <w:gridSpan w:val="2"/>
          </w:tcPr>
          <w:p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71" w:hRule="atLeast"/>
        </w:trPr>
        <w:tc>
          <w:tcPr>
            <w:tcW w:w="938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请填写“性质”和“行业”代码，具体信息参考以下分类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6" w:hRule="atLeast"/>
        </w:trPr>
        <w:tc>
          <w:tcPr>
            <w:tcW w:w="15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  <w:p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778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numPr>
                <w:numId w:val="0"/>
              </w:numPr>
              <w:spacing w:line="300" w:lineRule="exact"/>
              <w:jc w:val="left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 xml:space="preserve">政府机构/事业单位                  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国有企业                    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民营企业</w:t>
            </w:r>
          </w:p>
          <w:p>
            <w:pPr>
              <w:numPr>
                <w:numId w:val="0"/>
              </w:numPr>
              <w:spacing w:line="300" w:lineRule="exact"/>
              <w:jc w:val="left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 xml:space="preserve">外商独资/中外合资企业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5、 </w:t>
            </w:r>
            <w:r>
              <w:rPr>
                <w:rFonts w:hint="eastAsia"/>
              </w:rPr>
              <w:t>独立创业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4" w:hRule="atLeast"/>
        </w:trPr>
        <w:tc>
          <w:tcPr>
            <w:tcW w:w="159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单位行业</w:t>
            </w:r>
          </w:p>
          <w:p>
            <w:pPr>
              <w:jc w:val="center"/>
            </w:pPr>
            <w:r>
              <w:rPr>
                <w:rFonts w:hint="eastAsia"/>
              </w:rPr>
              <w:t>性质代码</w:t>
            </w:r>
          </w:p>
        </w:tc>
        <w:tc>
          <w:tcPr>
            <w:tcW w:w="7787" w:type="dxa"/>
            <w:gridSpan w:val="11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</w:pPr>
            <w:r>
              <w:rPr>
                <w:rFonts w:hint="eastAsia"/>
              </w:rPr>
              <w:t xml:space="preserve">1、先进生产/制造 </w:t>
            </w:r>
            <w: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2、金融（投资/保险/证券/银行/基金）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3、科技(信息/通讯/互联网/高新技术）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4、消费（批发/零售/贸易/旅游/餐饮）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5、教育/培训/媒体/文化产业 </w:t>
            </w:r>
            <w:r>
              <w:t xml:space="preserve">                 </w:t>
            </w:r>
            <w:r>
              <w:rPr>
                <w:rFonts w:hint="eastAsia"/>
              </w:rPr>
              <w:t>6、医疗/药品/保健/生物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7、能源/化工/环保 </w:t>
            </w:r>
            <w:r>
              <w:t xml:space="preserve">                                  </w:t>
            </w:r>
            <w:r>
              <w:rPr>
                <w:rFonts w:hint="eastAsia"/>
              </w:rPr>
              <w:t>8、交通/运输/物流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9、非盈利组织/政府机构 </w:t>
            </w:r>
            <w:r>
              <w:t xml:space="preserve">                      </w:t>
            </w:r>
            <w:r>
              <w:rPr>
                <w:rFonts w:hint="eastAsia"/>
              </w:rPr>
              <w:t>10、建筑设计与工程/房地产/物业管理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11、专业服务（咨询/财会/法律） </w:t>
            </w:r>
            <w:r>
              <w:t xml:space="preserve">       </w:t>
            </w:r>
            <w:r>
              <w:rPr>
                <w:rFonts w:hint="eastAsia"/>
              </w:rPr>
              <w:t>12、其它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33" w:hRule="atLeast"/>
        </w:trPr>
        <w:tc>
          <w:tcPr>
            <w:tcW w:w="9385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签字前，请认真核查上述内容，保证所提交的信息真实准确。</w:t>
            </w:r>
          </w:p>
          <w:p>
            <w:pPr>
              <w:spacing w:line="360" w:lineRule="exact"/>
              <w:ind w:left="180"/>
              <w:jc w:val="center"/>
            </w:pPr>
          </w:p>
          <w:p>
            <w:pPr>
              <w:spacing w:line="360" w:lineRule="exact"/>
              <w:ind w:left="180"/>
              <w:jc w:val="center"/>
              <w:rPr>
                <w:u w:val="single"/>
              </w:rPr>
            </w:pPr>
            <w:r>
              <w:rPr>
                <w:rFonts w:hint="eastAsia"/>
              </w:rPr>
              <w:t>考生签名：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widowControl/>
        <w:jc w:val="center"/>
        <w:rPr>
          <w:rFonts w:ascii="隶书" w:eastAsia="隶书"/>
          <w:sz w:val="32"/>
          <w:szCs w:val="32"/>
        </w:rPr>
      </w:pPr>
      <w:r>
        <w:rPr>
          <w:rFonts w:hint="eastAsia" w:ascii="隶书" w:eastAsia="隶书"/>
          <w:sz w:val="32"/>
          <w:szCs w:val="32"/>
        </w:rPr>
        <w:t>华中科技大学202</w:t>
      </w:r>
      <w:r>
        <w:rPr>
          <w:rFonts w:ascii="隶书" w:eastAsia="隶书"/>
          <w:sz w:val="32"/>
          <w:szCs w:val="32"/>
        </w:rPr>
        <w:t>4</w:t>
      </w:r>
      <w:r>
        <w:rPr>
          <w:rFonts w:hint="eastAsia" w:ascii="隶书" w:eastAsia="隶书"/>
          <w:sz w:val="32"/>
          <w:szCs w:val="32"/>
        </w:rPr>
        <w:t>年工商管理硕士（MBA）复试信息表</w:t>
      </w:r>
    </w:p>
    <w:p>
      <w:pPr>
        <w:spacing w:line="300" w:lineRule="auto"/>
        <w:ind w:firstLine="525" w:firstLineChars="250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4C83"/>
    <w:multiLevelType w:val="multilevel"/>
    <w:tmpl w:val="61204C8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5E"/>
    <w:rsid w:val="000140C4"/>
    <w:rsid w:val="00101C80"/>
    <w:rsid w:val="001C27AB"/>
    <w:rsid w:val="002563F0"/>
    <w:rsid w:val="003050B5"/>
    <w:rsid w:val="00323B43"/>
    <w:rsid w:val="00356057"/>
    <w:rsid w:val="00393990"/>
    <w:rsid w:val="003D37D8"/>
    <w:rsid w:val="003D5B89"/>
    <w:rsid w:val="003F5A63"/>
    <w:rsid w:val="004358AB"/>
    <w:rsid w:val="00444D4D"/>
    <w:rsid w:val="0053245E"/>
    <w:rsid w:val="005E0780"/>
    <w:rsid w:val="006159EB"/>
    <w:rsid w:val="006362C1"/>
    <w:rsid w:val="006469B2"/>
    <w:rsid w:val="00687C50"/>
    <w:rsid w:val="006C2296"/>
    <w:rsid w:val="006E00CE"/>
    <w:rsid w:val="0070607D"/>
    <w:rsid w:val="0072680E"/>
    <w:rsid w:val="007A4D8C"/>
    <w:rsid w:val="007D00D2"/>
    <w:rsid w:val="00821453"/>
    <w:rsid w:val="00826C9C"/>
    <w:rsid w:val="008525C5"/>
    <w:rsid w:val="008B7726"/>
    <w:rsid w:val="00907A67"/>
    <w:rsid w:val="00911C2D"/>
    <w:rsid w:val="009162AB"/>
    <w:rsid w:val="00972FBD"/>
    <w:rsid w:val="0098112D"/>
    <w:rsid w:val="009C43AB"/>
    <w:rsid w:val="009D3955"/>
    <w:rsid w:val="009F5DCD"/>
    <w:rsid w:val="00A07714"/>
    <w:rsid w:val="00A2155F"/>
    <w:rsid w:val="00A50EF3"/>
    <w:rsid w:val="00AA421B"/>
    <w:rsid w:val="00B173E2"/>
    <w:rsid w:val="00B778BC"/>
    <w:rsid w:val="00BF0B18"/>
    <w:rsid w:val="00C76653"/>
    <w:rsid w:val="00C941E2"/>
    <w:rsid w:val="00CB6703"/>
    <w:rsid w:val="00CF1FBA"/>
    <w:rsid w:val="00CF7061"/>
    <w:rsid w:val="00D01176"/>
    <w:rsid w:val="00D62B31"/>
    <w:rsid w:val="00D6365B"/>
    <w:rsid w:val="00DA2AB5"/>
    <w:rsid w:val="00DD3769"/>
    <w:rsid w:val="00DD7E22"/>
    <w:rsid w:val="00ED1D51"/>
    <w:rsid w:val="00F8465D"/>
    <w:rsid w:val="519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907</Characters>
  <Lines>7</Lines>
  <Paragraphs>2</Paragraphs>
  <TotalTime>6</TotalTime>
  <ScaleCrop>false</ScaleCrop>
  <LinksUpToDate>false</LinksUpToDate>
  <CharactersWithSpaces>1064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2024-03-07T01:21:00Z</dcterms:created>
  <dc:creator>AutoBVT</dc:creator>
  <cp:lastModifiedBy>Lenovo</cp:lastModifiedBy>
  <dcterms:modified xsi:type="dcterms:W3CDTF">2024-03-22T03:13:06Z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