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2"/>
        </w:rPr>
      </w:pPr>
      <w:bookmarkStart w:id="0" w:name="_GoBack"/>
      <w:bookmarkEnd w:id="0"/>
      <w:r>
        <w:rPr>
          <w:rFonts w:hint="eastAsia" w:eastAsia="黑体"/>
          <w:b/>
          <w:sz w:val="32"/>
        </w:rPr>
        <w:t>贵州民族大学</w:t>
      </w:r>
      <w:r>
        <w:rPr>
          <w:rFonts w:hint="eastAsia" w:ascii="黑体" w:eastAsia="黑体"/>
          <w:b/>
          <w:sz w:val="32"/>
          <w:szCs w:val="32"/>
        </w:rPr>
        <w:t>研究生入学考试初试成绩</w:t>
      </w:r>
      <w:r>
        <w:rPr>
          <w:rFonts w:hint="eastAsia" w:eastAsia="黑体"/>
          <w:b/>
          <w:sz w:val="32"/>
        </w:rPr>
        <w:t>复核申请表</w:t>
      </w:r>
    </w:p>
    <w:p>
      <w:pPr>
        <w:jc w:val="center"/>
        <w:rPr>
          <w:rFonts w:ascii="黑体" w:eastAsia="黑体"/>
          <w:bCs/>
          <w:szCs w:val="21"/>
        </w:rPr>
      </w:pPr>
      <w:r>
        <w:rPr>
          <w:rFonts w:hint="eastAsia" w:ascii="黑体" w:eastAsia="黑体"/>
          <w:bCs/>
          <w:szCs w:val="21"/>
        </w:rPr>
        <w:t>（一科一表）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8"/>
        <w:gridCol w:w="1792"/>
        <w:gridCol w:w="159"/>
        <w:gridCol w:w="1231"/>
        <w:gridCol w:w="326"/>
        <w:gridCol w:w="383"/>
        <w:gridCol w:w="826"/>
        <w:gridCol w:w="66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考生编号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联系邮箱</w:t>
            </w:r>
          </w:p>
        </w:tc>
        <w:tc>
          <w:tcPr>
            <w:tcW w:w="6748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40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报考学院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申请复核科目详细信息</w:t>
            </w:r>
          </w:p>
        </w:tc>
        <w:tc>
          <w:tcPr>
            <w:tcW w:w="6748" w:type="dxa"/>
            <w:gridSpan w:val="8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□公共科目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□自命题科目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科目代码及名称</w:t>
            </w:r>
          </w:p>
        </w:tc>
        <w:tc>
          <w:tcPr>
            <w:tcW w:w="4797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公布的成绩</w:t>
            </w:r>
          </w:p>
        </w:tc>
        <w:tc>
          <w:tcPr>
            <w:tcW w:w="4797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96" w:type="dxa"/>
            <w:gridSpan w:val="10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申请查询该科目的理由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296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8296" w:type="dxa"/>
            <w:gridSpan w:val="10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贵州民族大学研究生招生办公室审核意见</w:t>
            </w:r>
          </w:p>
          <w:p>
            <w:pPr>
              <w:ind w:firstLine="4800" w:firstLineChars="2000"/>
              <w:rPr>
                <w:sz w:val="24"/>
              </w:rPr>
            </w:pPr>
          </w:p>
          <w:p>
            <w:pPr>
              <w:ind w:firstLine="4800" w:firstLineChars="2000"/>
              <w:rPr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00" w:lineRule="exact"/>
              <w:ind w:firstLine="6000" w:firstLineChars="2500"/>
              <w:rPr>
                <w:rFonts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96" w:type="dxa"/>
            <w:gridSpan w:val="10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科目代码及名称</w:t>
            </w:r>
          </w:p>
        </w:tc>
        <w:tc>
          <w:tcPr>
            <w:tcW w:w="4119" w:type="dxa"/>
            <w:gridSpan w:val="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复核成绩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296" w:type="dxa"/>
            <w:gridSpan w:val="10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复核人签字：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</w:t>
            </w:r>
            <w:r>
              <w:rPr>
                <w:rFonts w:hint="eastAsia" w:eastAsia="黑体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注：1.成绩复核除填写本表外，还须附考生本人身份证、准考证电子版。</w:t>
      </w:r>
    </w:p>
    <w:p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>
      <w:pPr>
        <w:ind w:firstLine="420" w:firstLineChars="200"/>
        <w:rPr>
          <w:rFonts w:hint="eastAsia"/>
        </w:rPr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B6528"/>
    <w:rsid w:val="003C58F8"/>
    <w:rsid w:val="003F3737"/>
    <w:rsid w:val="00403A41"/>
    <w:rsid w:val="00411166"/>
    <w:rsid w:val="00417FD9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1506"/>
    <w:rsid w:val="00602380"/>
    <w:rsid w:val="00625C87"/>
    <w:rsid w:val="0066567C"/>
    <w:rsid w:val="006731C3"/>
    <w:rsid w:val="006867C3"/>
    <w:rsid w:val="0069021E"/>
    <w:rsid w:val="006E52D4"/>
    <w:rsid w:val="0071116D"/>
    <w:rsid w:val="00761953"/>
    <w:rsid w:val="007730EB"/>
    <w:rsid w:val="0077553B"/>
    <w:rsid w:val="00775710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A20F6"/>
    <w:rsid w:val="00DE2509"/>
    <w:rsid w:val="00E41FB4"/>
    <w:rsid w:val="00E523FA"/>
    <w:rsid w:val="00F173DA"/>
    <w:rsid w:val="00F465E2"/>
    <w:rsid w:val="00F5385F"/>
    <w:rsid w:val="00FA7F0A"/>
    <w:rsid w:val="00FE723E"/>
    <w:rsid w:val="692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333</Characters>
  <Lines>2</Lines>
  <Paragraphs>1</Paragraphs>
  <TotalTime>46</TotalTime>
  <ScaleCrop>false</ScaleCrop>
  <LinksUpToDate>false</LinksUpToDate>
  <CharactersWithSpaces>390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宣传部</cp:lastModifiedBy>
  <cp:lastPrinted>2022-02-20T07:55:00Z</cp:lastPrinted>
  <dcterms:modified xsi:type="dcterms:W3CDTF">2024-02-26T02:32:07Z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8751CCD040A84AE980EC17183A8B9B03_13</vt:lpwstr>
  </property>
</Properties>
</file>