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28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4"/>
        </w:rPr>
        <w:t>北京工业大学</w:t>
      </w:r>
      <w:r>
        <w:rPr>
          <w:rFonts w:hint="eastAsia" w:ascii="黑体" w:hAnsi="黑体" w:eastAsia="黑体" w:cs="黑体"/>
          <w:bCs/>
          <w:sz w:val="28"/>
          <w:szCs w:val="24"/>
          <w:lang w:eastAsia="zh-CN"/>
        </w:rPr>
        <w:t>2024年</w:t>
      </w:r>
      <w:r>
        <w:rPr>
          <w:rFonts w:hint="eastAsia" w:ascii="黑体" w:hAnsi="黑体" w:eastAsia="黑体" w:cs="黑体"/>
          <w:bCs/>
          <w:sz w:val="28"/>
          <w:szCs w:val="24"/>
        </w:rPr>
        <w:t>接收推荐免试研究生招生考试</w:t>
      </w:r>
    </w:p>
    <w:p>
      <w:pPr>
        <w:spacing w:line="360" w:lineRule="auto"/>
        <w:jc w:val="center"/>
        <w:rPr>
          <w:rFonts w:ascii="黑体" w:hAnsi="黑体" w:eastAsia="黑体" w:cs="黑体"/>
          <w:bCs/>
          <w:sz w:val="28"/>
          <w:szCs w:val="24"/>
        </w:rPr>
      </w:pPr>
      <w:r>
        <w:rPr>
          <w:rFonts w:hint="eastAsia" w:ascii="黑体" w:hAnsi="黑体" w:eastAsia="黑体" w:cs="黑体"/>
          <w:bCs/>
          <w:sz w:val="28"/>
          <w:szCs w:val="24"/>
        </w:rPr>
        <w:t>考生诚信复试及</w:t>
      </w:r>
      <w:r>
        <w:rPr>
          <w:rFonts w:hint="eastAsia" w:ascii="黑体" w:hAnsi="黑体" w:eastAsia="黑体" w:cs="黑体"/>
          <w:bCs/>
          <w:sz w:val="28"/>
          <w:szCs w:val="24"/>
          <w:lang w:val="en-US" w:eastAsia="zh-CN"/>
        </w:rPr>
        <w:t>硕士推免生复试</w:t>
      </w:r>
      <w:r>
        <w:rPr>
          <w:rFonts w:hint="eastAsia" w:ascii="黑体" w:hAnsi="黑体" w:eastAsia="黑体" w:cs="黑体"/>
          <w:bCs/>
          <w:sz w:val="28"/>
          <w:szCs w:val="24"/>
        </w:rPr>
        <w:t>设备环境要求</w:t>
      </w:r>
    </w:p>
    <w:p>
      <w:pPr>
        <w:spacing w:line="360" w:lineRule="auto"/>
        <w:ind w:firstLine="562" w:firstLineChars="200"/>
        <w:jc w:val="left"/>
        <w:rPr>
          <w:rFonts w:ascii="仿宋_GB2312" w:hAnsi="Times New Roman" w:eastAsia="仿宋_GB2312" w:cs="Times New Roman"/>
          <w:b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一、诚信复试要求</w:t>
      </w:r>
    </w:p>
    <w:p>
      <w:pPr>
        <w:spacing w:line="360" w:lineRule="auto"/>
        <w:ind w:firstLine="560" w:firstLineChars="200"/>
        <w:jc w:val="left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考生要认真阅读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eastAsia="zh-CN"/>
        </w:rPr>
        <w:t>教育部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《国家教育考试违规处理办法》、《中华人民共和国刑法修正案（九）》、《普通高等学校招生违规行为处理暂行办法》以及北京工业大学和报考学部（院）发布的相关招考信息。须知晓：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复试过程中有违规行为的考生，一经查实，即按照规定严肃处理，取消录取资格，记入《考生考试诚信档案》。入学后3个月内，我校将按照《普通高等学校学生管理规定》有关要求，对所有考生进行全面复查。复查不合格的，取消学籍；情节严重的，移交有关部门调查处理。</w:t>
      </w:r>
    </w:p>
    <w:p>
      <w:pPr>
        <w:spacing w:line="360" w:lineRule="auto"/>
        <w:ind w:firstLine="560" w:firstLineChars="200"/>
        <w:jc w:val="left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复试开始前，考生须按照要求，签订或宣读“诚信考试承诺书”，确保提交材料真实、诚信参加复试。</w:t>
      </w:r>
    </w:p>
    <w:p>
      <w:pPr>
        <w:spacing w:line="360" w:lineRule="auto"/>
        <w:ind w:firstLine="562" w:firstLineChars="200"/>
        <w:jc w:val="left"/>
        <w:rPr>
          <w:rFonts w:ascii="仿宋_GB2312" w:hAnsi="Times New Roman" w:eastAsia="仿宋_GB2312" w:cs="Times New Roman"/>
          <w:b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二、</w:t>
      </w:r>
      <w:r>
        <w:rPr>
          <w:rFonts w:hint="eastAsia" w:ascii="仿宋_GB2312" w:hAnsi="Times New Roman" w:eastAsia="仿宋_GB2312" w:cs="Times New Roman"/>
          <w:b/>
          <w:sz w:val="28"/>
          <w:szCs w:val="24"/>
          <w:lang w:val="en-US" w:eastAsia="zh-CN"/>
        </w:rPr>
        <w:t>硕士推免生复试</w:t>
      </w:r>
      <w:r>
        <w:rPr>
          <w:rFonts w:hint="eastAsia" w:ascii="仿宋_GB2312" w:hAnsi="Times New Roman" w:eastAsia="仿宋_GB2312" w:cs="Times New Roman"/>
          <w:b/>
          <w:sz w:val="28"/>
          <w:szCs w:val="24"/>
        </w:rPr>
        <w:t>考生端设备及环境要求</w:t>
      </w:r>
    </w:p>
    <w:p>
      <w:pPr>
        <w:spacing w:line="360" w:lineRule="auto"/>
        <w:ind w:firstLine="562" w:firstLineChars="200"/>
        <w:jc w:val="left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系统要求。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我校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en-US" w:eastAsia="zh-CN"/>
        </w:rPr>
        <w:t>硕士推免生复试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采用学信网招生远程复试系统（以下简称“学信网复试系统”）、腾讯会议系统作为复试系统，具体使用系统以学部（院）通知为准。</w:t>
      </w:r>
    </w:p>
    <w:p>
      <w:pPr>
        <w:wordWrap w:val="0"/>
        <w:spacing w:line="360" w:lineRule="auto"/>
        <w:ind w:firstLine="560" w:firstLineChars="200"/>
        <w:jc w:val="left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考生要提前下载、安装、注册学信网复试系统及腾讯会议系统，确保满足复试要求。（</w:t>
      </w: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spacing w:val="0"/>
          <w:sz w:val="28"/>
          <w:szCs w:val="24"/>
          <w:shd w:val="clear"/>
        </w:rPr>
        <w:t>请考生仔细阅读学习《学信网复试系统考生端操作手册》（https://bm.chsi.com.cn/ycms/kssysm/）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）</w:t>
      </w:r>
    </w:p>
    <w:p>
      <w:pPr>
        <w:spacing w:line="360" w:lineRule="auto"/>
        <w:ind w:firstLine="560" w:firstLineChars="200"/>
        <w:jc w:val="left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若使用腾讯会议进行复试，为保证达到“双机位”要求，请考生提前准备至少2个腾讯会议账号，分别命名为：考生姓名1、考生姓名2。在考试过程中,学部（院）将现场截图留存考生正面完整清晰头像的图片文件，进行公安部常住人口信息库比对及人脸识别校验。考生须按照工作人员要求，正面近距离面对摄像头（免冠、头发不可遮住面部）完成此项流程。</w:t>
      </w:r>
    </w:p>
    <w:p>
      <w:pPr>
        <w:spacing w:line="360" w:lineRule="auto"/>
        <w:ind w:firstLine="562" w:firstLineChars="200"/>
        <w:jc w:val="left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机位配置。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考生参加复试须使用“双机位”。“第一机位”从考生正前方采集考生本人音视频信息，复试全程开启，摄像头取景范围不能过小，考生正面面容及双手须全程在视频录像范围内，桌子须紧靠墙壁，可视范围内不能有任何可能与复试相关的物品或资料。“第二机位”要能够采集考生所处环境的整体情况，位于复试场所远端，与考生后背成45°角，能够拍摄到考生本人和电脑屏幕，复试全程开启。</w:t>
      </w:r>
    </w:p>
    <w:p>
      <w:pPr>
        <w:spacing w:line="360" w:lineRule="auto"/>
        <w:ind w:firstLine="562" w:firstLineChars="200"/>
        <w:jc w:val="left"/>
        <w:rPr>
          <w:rFonts w:hint="eastAsia"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设备要求。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建议考生尽可能使用电脑（笔记本电脑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en-US" w:eastAsia="zh-CN"/>
        </w:rPr>
        <w:t>/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台式机电脑+外置摄像、麦克风设备）作为“第一机位”复试设备，使用手机作为“第二机位”复试场地监控设备。“双机位”音视频信号采集应清晰流畅。请考生提前准备好相关设备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en-US" w:eastAsia="zh-CN"/>
        </w:rPr>
        <w:t>,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并保障复试期间设备电量和内存空间充足，连接优质网络，尽量使用有线网络连接和4G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eastAsia="zh-CN"/>
        </w:rPr>
        <w:t>以上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连接方式，确保设备功能满足学校要求。考生可根据个人情况适当准备备用设备。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考生使用电脑或手机进行视频复试的过程中，视频复试系统要始终全屏显示。考生设备不允许再运行其他网页或软件，须彻底关闭各种可能中断或影响考试的应用程序，特别是微信、QQ等易弹出窗口的软件，确保设备处于免打扰状态，保证复试过程不受其他因素干扰或打断。因其他应用程序或软件造成视频复试中断的，后果由考生本人承担。</w:t>
      </w: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spacing w:val="0"/>
          <w:sz w:val="28"/>
          <w:szCs w:val="24"/>
          <w:shd w:val="clear"/>
        </w:rPr>
        <w:t>考生在复试期间不得恶意断网，未经复试工作人员同意，擅自操作复试终端设备退出复试考场的，视为主动放弃复试资格。如发生设备或网络故障，听不清问题时，须立即向复试小组反映，主动采用招生单位规定方式与招生单位保持沟通。</w:t>
      </w:r>
    </w:p>
    <w:p>
      <w:pPr>
        <w:spacing w:line="360" w:lineRule="auto"/>
        <w:ind w:firstLine="562" w:firstLineChars="200"/>
        <w:jc w:val="left"/>
        <w:rPr>
          <w:rFonts w:ascii="仿宋_GB2312" w:hAnsi="Times New Roman" w:eastAsia="仿宋_GB2312" w:cs="Times New Roman"/>
          <w:bCs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环境要求。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复试过程中，考生须保证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eastAsia="zh-CN"/>
        </w:rPr>
        <w:t>在独立、无干扰场所参加远程复试，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复试房间其他电子设备必须关闭，不允许出现可能干扰复试进行的其他声音。复试时环境亮度合适，光线不能过暗，不要逆光。复试过程中，复试房间内除考生本人外不能有其他任何人员，考生不得以任何方式查阅资料，不得接受他人或机构以任何方式的助考。复试期间的视频背景必须为真实环境，不允许使用虚拟背景或者更换视频背景。</w:t>
      </w:r>
    </w:p>
    <w:p>
      <w:pPr>
        <w:spacing w:line="360" w:lineRule="auto"/>
        <w:ind w:firstLine="562" w:firstLineChars="200"/>
        <w:jc w:val="left"/>
        <w:rPr>
          <w:rFonts w:hint="eastAsia" w:ascii="仿宋_GB2312" w:hAnsi="Times New Roman" w:eastAsia="仿宋_GB2312" w:cs="Times New Roman"/>
          <w:bCs/>
          <w:i w:val="0"/>
          <w:iCs w:val="0"/>
          <w:caps w:val="0"/>
          <w:spacing w:val="0"/>
          <w:sz w:val="28"/>
          <w:szCs w:val="24"/>
          <w:shd w:val="clear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保密要求。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复试是国家研究生招生考试的一部分，复试内容属于国家机密级</w:t>
      </w: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spacing w:val="0"/>
          <w:sz w:val="28"/>
          <w:szCs w:val="24"/>
          <w:shd w:val="clear"/>
        </w:rPr>
        <w:t>事项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。复试全程，考生不得自行或允许他人截图、摄录、拍照、录屏、录音复试情况，不得与外界有任何通讯交互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eastAsia="zh-CN"/>
        </w:rPr>
        <w:t>。在招生单位复试完成前，考生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禁止将相关信息泄露或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eastAsia="zh-CN"/>
        </w:rPr>
        <w:t>传播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。</w:t>
      </w: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spacing w:val="0"/>
          <w:sz w:val="28"/>
          <w:szCs w:val="24"/>
          <w:shd w:val="clear"/>
        </w:rPr>
        <w:t>若有违反，视同作弊。</w:t>
      </w:r>
    </w:p>
    <w:p>
      <w:pPr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9F7FD"/>
        </w:rPr>
      </w:pPr>
      <w:r>
        <w:rPr>
          <w:rFonts w:hint="eastAsia" w:ascii="仿宋_GB2312" w:hAnsi="Times New Roman" w:eastAsia="仿宋_GB2312" w:cs="Times New Roman"/>
          <w:bCs/>
          <w:i w:val="0"/>
          <w:iCs w:val="0"/>
          <w:caps w:val="0"/>
          <w:spacing w:val="0"/>
          <w:sz w:val="28"/>
          <w:szCs w:val="24"/>
          <w:shd w:val="clear"/>
        </w:rPr>
        <w:t>各类复试系统账号和密码以及学部（院）发送的各类信息（包括各类会议链接）由本人严格保管和负责，不得透露给任何人。我校以研究生院、研招办和报考学部（院）网站、电话、电子邮件、短信以及其他指定方式公开或发送给考生的复试相关信息、文件均视为送达，因考生个人疏忽等原因造成的一切后果由考生本人承担。</w:t>
      </w:r>
    </w:p>
    <w:p>
      <w:pPr>
        <w:spacing w:line="360" w:lineRule="auto"/>
        <w:ind w:firstLine="562" w:firstLineChars="200"/>
        <w:jc w:val="left"/>
        <w:rPr>
          <w:rFonts w:ascii="仿宋_GB2312" w:hAnsi="Times New Roman" w:eastAsia="仿宋_GB2312" w:cs="Times New Roman"/>
          <w:b/>
          <w:sz w:val="28"/>
          <w:szCs w:val="24"/>
        </w:rPr>
      </w:pPr>
      <w:r>
        <w:rPr>
          <w:rFonts w:hint="eastAsia" w:ascii="仿宋_GB2312" w:hAnsi="Times New Roman" w:eastAsia="仿宋_GB2312" w:cs="Times New Roman"/>
          <w:b/>
          <w:sz w:val="28"/>
          <w:szCs w:val="24"/>
        </w:rPr>
        <w:t>仪容仪表。</w:t>
      </w:r>
      <w:r>
        <w:rPr>
          <w:rFonts w:hint="eastAsia" w:ascii="仿宋_GB2312" w:hAnsi="Times New Roman" w:eastAsia="仿宋_GB2312" w:cs="Times New Roman"/>
          <w:bCs/>
          <w:sz w:val="28"/>
          <w:szCs w:val="24"/>
        </w:rPr>
        <w:t>考生复试时须保证视频中本人图像清晰，不能过度修饰仪容，不得佩戴墨镜、帽子、头饰、口罩、耳机等，头发不得遮挡面部、耳部。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lZDZjMjUwZWVlNGI3NTk4OGE3OGFmMDllYmEzNzEifQ=="/>
  </w:docVars>
  <w:rsids>
    <w:rsidRoot w:val="00ED6637"/>
    <w:rsid w:val="00043CB5"/>
    <w:rsid w:val="003E04E8"/>
    <w:rsid w:val="00A4056E"/>
    <w:rsid w:val="00E22F1C"/>
    <w:rsid w:val="00ED6637"/>
    <w:rsid w:val="00FD7D0B"/>
    <w:rsid w:val="03B34CB3"/>
    <w:rsid w:val="05B00713"/>
    <w:rsid w:val="0972749B"/>
    <w:rsid w:val="0D2B7ED5"/>
    <w:rsid w:val="0EFF1053"/>
    <w:rsid w:val="1A6E0288"/>
    <w:rsid w:val="1E8339AD"/>
    <w:rsid w:val="24990879"/>
    <w:rsid w:val="26DA7D9B"/>
    <w:rsid w:val="29551DBE"/>
    <w:rsid w:val="2A8B2B5D"/>
    <w:rsid w:val="36572340"/>
    <w:rsid w:val="37750D0A"/>
    <w:rsid w:val="39C338F4"/>
    <w:rsid w:val="3BE3601B"/>
    <w:rsid w:val="3BF45C00"/>
    <w:rsid w:val="433D19B7"/>
    <w:rsid w:val="49123471"/>
    <w:rsid w:val="4D7E1BF1"/>
    <w:rsid w:val="5176681E"/>
    <w:rsid w:val="51933F35"/>
    <w:rsid w:val="5302488E"/>
    <w:rsid w:val="57257E69"/>
    <w:rsid w:val="60EF0BA0"/>
    <w:rsid w:val="68922DA1"/>
    <w:rsid w:val="7073669D"/>
    <w:rsid w:val="753C037D"/>
    <w:rsid w:val="764E3F45"/>
    <w:rsid w:val="7C4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4</Pages>
  <Words>1861</Words>
  <Characters>1901</Characters>
  <Lines>12</Lines>
  <Paragraphs>3</Paragraphs>
  <TotalTime>115</TotalTime>
  <ScaleCrop>false</ScaleCrop>
  <LinksUpToDate>false</LinksUpToDate>
  <CharactersWithSpaces>1901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2020-09-15T03:50:00Z</dcterms:created>
  <dc:creator>yanzhaoban</dc:creator>
  <cp:lastModifiedBy>吴媛媛</cp:lastModifiedBy>
  <dcterms:modified xsi:type="dcterms:W3CDTF">2023-09-09T15:30:07Z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E099AD064D8943B0AB2D5EF626E2AB51</vt:lpwstr>
  </property>
</Properties>
</file>