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686B" w14:textId="77777777" w:rsidR="00000000" w:rsidRDefault="00000000">
      <w:pPr>
        <w:spacing w:line="640" w:lineRule="exact"/>
        <w:rPr>
          <w:rFonts w:ascii="黑体" w:eastAsia="黑体" w:hAnsi="黑体" w:cs="宋体" w:hint="eastAsia"/>
          <w:sz w:val="32"/>
          <w:szCs w:val="32"/>
        </w:rPr>
      </w:pPr>
      <w:r>
        <w:rPr>
          <w:rFonts w:ascii="黑体" w:eastAsia="黑体" w:hAnsi="黑体" w:cs="宋体" w:hint="eastAsia"/>
          <w:sz w:val="32"/>
          <w:szCs w:val="32"/>
        </w:rPr>
        <w:t>附件2</w:t>
      </w:r>
    </w:p>
    <w:p w14:paraId="70C092BB" w14:textId="77777777" w:rsidR="00000000" w:rsidRDefault="00000000">
      <w:pPr>
        <w:pStyle w:val="a5"/>
        <w:widowControl/>
        <w:spacing w:before="0" w:beforeAutospacing="0" w:after="0" w:afterAutospacing="0" w:line="620" w:lineRule="exact"/>
        <w:jc w:val="center"/>
        <w:textAlignment w:val="top"/>
        <w:rPr>
          <w:rFonts w:ascii="方正小标宋简体" w:eastAsia="方正小标宋简体" w:hAnsi="楷体" w:cs="楷体" w:hint="eastAsia"/>
          <w:bCs/>
          <w:sz w:val="44"/>
          <w:szCs w:val="44"/>
          <w:shd w:val="clear" w:color="auto" w:fill="FFFFFF"/>
        </w:rPr>
      </w:pPr>
      <w:r>
        <w:rPr>
          <w:rFonts w:ascii="方正小标宋简体" w:eastAsia="方正小标宋简体" w:hAnsi="楷体" w:cs="楷体" w:hint="eastAsia"/>
          <w:bCs/>
          <w:sz w:val="44"/>
          <w:szCs w:val="44"/>
          <w:shd w:val="clear" w:color="auto" w:fill="FFFFFF"/>
        </w:rPr>
        <w:t>河南省2024年普通高等学校艺术类专业</w:t>
      </w:r>
    </w:p>
    <w:p w14:paraId="26CA032D" w14:textId="77777777" w:rsidR="00000000" w:rsidRDefault="00000000">
      <w:pPr>
        <w:pStyle w:val="a5"/>
        <w:widowControl/>
        <w:spacing w:before="0" w:beforeAutospacing="0" w:after="0" w:afterAutospacing="0" w:line="620" w:lineRule="exact"/>
        <w:jc w:val="center"/>
        <w:textAlignment w:val="top"/>
        <w:rPr>
          <w:rFonts w:ascii="方正小标宋简体" w:eastAsia="方正小标宋简体" w:hAnsi="楷体" w:cs="楷体" w:hint="eastAsia"/>
          <w:bCs/>
          <w:sz w:val="44"/>
          <w:szCs w:val="44"/>
          <w:shd w:val="clear" w:color="auto" w:fill="FFFFFF"/>
        </w:rPr>
      </w:pPr>
      <w:r>
        <w:rPr>
          <w:rFonts w:ascii="方正小标宋简体" w:eastAsia="方正小标宋简体" w:hAnsi="楷体" w:cs="楷体" w:hint="eastAsia"/>
          <w:bCs/>
          <w:sz w:val="44"/>
          <w:szCs w:val="44"/>
          <w:shd w:val="clear" w:color="auto" w:fill="FFFFFF"/>
        </w:rPr>
        <w:t>省统考考试说明（试行）</w:t>
      </w:r>
    </w:p>
    <w:p w14:paraId="2EE896E9" w14:textId="77777777" w:rsidR="00000000" w:rsidRDefault="00000000">
      <w:pPr>
        <w:pStyle w:val="a5"/>
        <w:widowControl/>
        <w:spacing w:before="0" w:beforeAutospacing="0" w:after="0" w:afterAutospacing="0" w:line="520" w:lineRule="exact"/>
        <w:jc w:val="center"/>
        <w:textAlignment w:val="top"/>
        <w:rPr>
          <w:rFonts w:ascii="方正小标宋简体" w:eastAsia="方正小标宋简体" w:hAnsi="楷体" w:cs="楷体" w:hint="eastAsia"/>
          <w:bCs/>
          <w:sz w:val="44"/>
          <w:szCs w:val="44"/>
          <w:shd w:val="clear" w:color="auto" w:fill="FFFFFF"/>
        </w:rPr>
      </w:pPr>
    </w:p>
    <w:p w14:paraId="2BF24003" w14:textId="77777777" w:rsidR="00000000" w:rsidRDefault="00000000">
      <w:pPr>
        <w:spacing w:beforeLines="50" w:before="156"/>
        <w:jc w:val="center"/>
        <w:rPr>
          <w:rFonts w:ascii="方正小标宋简体" w:eastAsia="方正小标宋简体" w:hAnsi="Songti SC Regular" w:cs="Songti SC Regular" w:hint="eastAsia"/>
          <w:b/>
          <w:sz w:val="36"/>
          <w:szCs w:val="36"/>
        </w:rPr>
      </w:pPr>
      <w:r>
        <w:rPr>
          <w:rFonts w:ascii="方正小标宋简体" w:eastAsia="方正小标宋简体" w:hAnsi="Songti SC Regular" w:cs="Songti SC Regular" w:hint="eastAsia"/>
          <w:b/>
          <w:sz w:val="36"/>
          <w:szCs w:val="36"/>
        </w:rPr>
        <w:t xml:space="preserve">I </w:t>
      </w:r>
      <w:r>
        <w:rPr>
          <w:rFonts w:ascii="方正小标宋简体" w:eastAsia="方正小标宋简体" w:hAnsi="黑体" w:cs="黑体" w:hint="eastAsia"/>
          <w:sz w:val="36"/>
          <w:szCs w:val="36"/>
        </w:rPr>
        <w:t>音乐类</w:t>
      </w:r>
    </w:p>
    <w:p w14:paraId="078E84FE" w14:textId="77777777" w:rsidR="00000000" w:rsidRDefault="00000000">
      <w:pPr>
        <w:spacing w:line="520" w:lineRule="exact"/>
        <w:jc w:val="center"/>
        <w:rPr>
          <w:rFonts w:ascii="Songti SC Regular" w:eastAsia="Songti SC Regular" w:hAnsi="Songti SC Regular" w:cs="Songti SC Regular"/>
          <w:b/>
          <w:sz w:val="44"/>
          <w:u w:val="single"/>
        </w:rPr>
      </w:pPr>
    </w:p>
    <w:p w14:paraId="0190A5D8" w14:textId="77777777" w:rsidR="00000000" w:rsidRDefault="00000000">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一、考试性质和目的</w:t>
      </w:r>
    </w:p>
    <w:p w14:paraId="25371155" w14:textId="77777777" w:rsidR="00000000" w:rsidRDefault="00000000">
      <w:pPr>
        <w:spacing w:line="620" w:lineRule="exact"/>
        <w:ind w:firstLineChars="200" w:firstLine="640"/>
        <w:rPr>
          <w:rFonts w:ascii="仿宋_GB2312" w:eastAsia="仿宋_GB2312" w:hAnsi="仿宋_GB2312" w:cs="仿宋_GB2312"/>
          <w:sz w:val="32"/>
          <w:szCs w:val="32"/>
        </w:rPr>
      </w:pPr>
      <w:r>
        <w:rPr>
          <w:rFonts w:ascii="仿宋_GB2312" w:eastAsia="仿宋_GB2312" w:hAnsi="宋体" w:cs="宋体" w:hint="eastAsia"/>
          <w:sz w:val="32"/>
          <w:szCs w:val="32"/>
        </w:rPr>
        <w:t>音乐类专业省级统考是考生进入高校相关专业学习应当具备的基本素质和能力测试，旨在考查考生对音乐的感知、理解和表现能力，其评价结果是高校相关专业招生录取的重要依据。</w:t>
      </w:r>
    </w:p>
    <w:p w14:paraId="4CA0B6C2" w14:textId="77777777" w:rsidR="00000000" w:rsidRDefault="00000000">
      <w:pPr>
        <w:spacing w:line="620" w:lineRule="exact"/>
        <w:ind w:firstLineChars="200" w:firstLine="640"/>
        <w:rPr>
          <w:rFonts w:ascii="仿宋_GB2312" w:eastAsia="仿宋_GB2312" w:hAnsi="仿宋_GB2312" w:cs="仿宋_GB2312"/>
          <w:b/>
          <w:sz w:val="32"/>
          <w:szCs w:val="32"/>
        </w:rPr>
      </w:pPr>
      <w:r>
        <w:rPr>
          <w:rFonts w:ascii="仿宋_GB2312" w:eastAsia="仿宋_GB2312" w:hAnsi="宋体" w:cs="宋体" w:hint="eastAsia"/>
          <w:sz w:val="32"/>
          <w:szCs w:val="32"/>
        </w:rPr>
        <w:t>音乐类专业省级统考分音乐表演、音乐教育两类，其中音乐表演类考试包括器乐、声乐两个方向，适用于音乐表演、流行音乐等专业，音乐教育类考试适用于音乐治疗、音乐教育等专业，音乐学等专业可根据招生院校要求确定参照音乐表演或音乐教育类相关考试要求。</w:t>
      </w:r>
    </w:p>
    <w:p w14:paraId="4C8FFD64" w14:textId="77777777" w:rsidR="00000000" w:rsidRDefault="00000000">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二、考试科目和分值</w:t>
      </w:r>
    </w:p>
    <w:p w14:paraId="4AF8BD72" w14:textId="77777777" w:rsidR="00000000" w:rsidRDefault="00000000">
      <w:pPr>
        <w:spacing w:line="620" w:lineRule="exact"/>
        <w:ind w:firstLineChars="200" w:firstLine="640"/>
        <w:rPr>
          <w:rFonts w:ascii="仿宋_GB2312" w:eastAsia="仿宋_GB2312" w:hAnsi="仿宋_GB2312" w:cs="仿宋_GB2312"/>
          <w:sz w:val="32"/>
          <w:szCs w:val="32"/>
        </w:rPr>
      </w:pPr>
      <w:r>
        <w:rPr>
          <w:rFonts w:ascii="仿宋_GB2312" w:eastAsia="仿宋_GB2312" w:hAnsi="宋体" w:cs="宋体" w:hint="eastAsia"/>
          <w:sz w:val="32"/>
          <w:szCs w:val="32"/>
        </w:rPr>
        <w:t>考试包括乐理、听写、视唱、器乐、声乐五个科目。</w:t>
      </w:r>
    </w:p>
    <w:p w14:paraId="43888944" w14:textId="77777777" w:rsidR="00000000" w:rsidRDefault="00000000">
      <w:pPr>
        <w:spacing w:line="620" w:lineRule="exact"/>
        <w:ind w:firstLineChars="200" w:firstLine="640"/>
        <w:rPr>
          <w:rFonts w:ascii="仿宋_GB2312" w:eastAsia="仿宋_GB2312" w:hAnsi="仿宋_GB2312" w:cs="仿宋_GB2312"/>
          <w:sz w:val="32"/>
          <w:szCs w:val="32"/>
        </w:rPr>
      </w:pPr>
      <w:r>
        <w:rPr>
          <w:rFonts w:ascii="仿宋_GB2312" w:eastAsia="仿宋_GB2312" w:hAnsi="宋体" w:cs="宋体" w:hint="eastAsia"/>
          <w:sz w:val="32"/>
          <w:szCs w:val="32"/>
        </w:rPr>
        <w:t>总分为</w:t>
      </w:r>
      <w:r>
        <w:rPr>
          <w:rFonts w:ascii="仿宋_GB2312" w:eastAsia="仿宋_GB2312" w:hAnsi="仿宋_GB2312" w:cs="仿宋_GB2312" w:hint="eastAsia"/>
          <w:sz w:val="32"/>
          <w:szCs w:val="32"/>
        </w:rPr>
        <w:t>300</w:t>
      </w:r>
      <w:r>
        <w:rPr>
          <w:rFonts w:ascii="仿宋_GB2312" w:eastAsia="仿宋_GB2312" w:hAnsi="宋体" w:cs="宋体" w:hint="eastAsia"/>
          <w:sz w:val="32"/>
          <w:szCs w:val="32"/>
        </w:rPr>
        <w:t>分，不同类别考试科目分值如下：</w:t>
      </w:r>
    </w:p>
    <w:p w14:paraId="6806E126" w14:textId="77777777" w:rsidR="00000000" w:rsidRDefault="00000000">
      <w:pPr>
        <w:spacing w:line="620" w:lineRule="exact"/>
        <w:ind w:firstLineChars="196" w:firstLine="630"/>
        <w:rPr>
          <w:rFonts w:ascii="楷体_GB2312" w:eastAsia="楷体_GB2312" w:hAnsi="仿宋_GB2312" w:cs="仿宋_GB2312"/>
          <w:b/>
          <w:sz w:val="32"/>
          <w:szCs w:val="32"/>
        </w:rPr>
      </w:pPr>
      <w:r>
        <w:rPr>
          <w:rFonts w:ascii="楷体_GB2312" w:eastAsia="楷体_GB2312" w:hAnsi="宋体" w:cs="宋体" w:hint="eastAsia"/>
          <w:b/>
          <w:sz w:val="32"/>
          <w:szCs w:val="32"/>
        </w:rPr>
        <w:t>（一）音乐表演类</w:t>
      </w:r>
    </w:p>
    <w:p w14:paraId="6AF85AC6" w14:textId="77777777" w:rsidR="00000000" w:rsidRDefault="00000000">
      <w:pPr>
        <w:spacing w:line="620"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宋体" w:cs="宋体" w:hint="eastAsia"/>
          <w:b/>
          <w:sz w:val="32"/>
          <w:szCs w:val="32"/>
        </w:rPr>
        <w:t>.器乐方向</w:t>
      </w:r>
    </w:p>
    <w:p w14:paraId="54BF5451" w14:textId="77777777" w:rsidR="00000000" w:rsidRDefault="00000000">
      <w:pPr>
        <w:spacing w:line="620" w:lineRule="exact"/>
        <w:ind w:firstLineChars="200" w:firstLine="640"/>
        <w:rPr>
          <w:rFonts w:ascii="仿宋_GB2312" w:eastAsia="仿宋_GB2312" w:hAnsi="仿宋_GB2312" w:cs="仿宋_GB2312"/>
          <w:sz w:val="32"/>
          <w:szCs w:val="32"/>
        </w:rPr>
      </w:pPr>
      <w:r>
        <w:rPr>
          <w:rFonts w:ascii="仿宋_GB2312" w:eastAsia="仿宋_GB2312" w:hAnsi="宋体" w:cs="宋体" w:hint="eastAsia"/>
          <w:sz w:val="32"/>
          <w:szCs w:val="32"/>
        </w:rPr>
        <w:t>考试包括乐理、听写、视唱、器乐四个科目，其中乐理</w:t>
      </w:r>
      <w:r>
        <w:rPr>
          <w:rFonts w:ascii="仿宋_GB2312" w:eastAsia="仿宋_GB2312" w:hAnsi="仿宋_GB2312" w:cs="仿宋_GB2312" w:hint="eastAsia"/>
          <w:sz w:val="32"/>
          <w:szCs w:val="32"/>
        </w:rPr>
        <w:t>15</w:t>
      </w:r>
      <w:r>
        <w:rPr>
          <w:rFonts w:ascii="仿宋_GB2312" w:eastAsia="仿宋_GB2312" w:hAnsi="宋体" w:cs="宋体" w:hint="eastAsia"/>
          <w:sz w:val="32"/>
          <w:szCs w:val="32"/>
        </w:rPr>
        <w:lastRenderedPageBreak/>
        <w:t>分、听写</w:t>
      </w:r>
      <w:r>
        <w:rPr>
          <w:rFonts w:ascii="仿宋_GB2312" w:eastAsia="仿宋_GB2312" w:hAnsi="仿宋_GB2312" w:cs="仿宋_GB2312" w:hint="eastAsia"/>
          <w:sz w:val="32"/>
          <w:szCs w:val="32"/>
        </w:rPr>
        <w:t>30</w:t>
      </w:r>
      <w:r>
        <w:rPr>
          <w:rFonts w:ascii="仿宋_GB2312" w:eastAsia="仿宋_GB2312" w:hAnsi="宋体" w:cs="宋体" w:hint="eastAsia"/>
          <w:sz w:val="32"/>
          <w:szCs w:val="32"/>
        </w:rPr>
        <w:t>分、视唱</w:t>
      </w:r>
      <w:r>
        <w:rPr>
          <w:rFonts w:ascii="仿宋_GB2312" w:eastAsia="仿宋_GB2312" w:hAnsi="仿宋_GB2312" w:cs="仿宋_GB2312" w:hint="eastAsia"/>
          <w:sz w:val="32"/>
          <w:szCs w:val="32"/>
        </w:rPr>
        <w:t>15</w:t>
      </w:r>
      <w:r>
        <w:rPr>
          <w:rFonts w:ascii="仿宋_GB2312" w:eastAsia="仿宋_GB2312" w:hAnsi="宋体" w:cs="宋体" w:hint="eastAsia"/>
          <w:sz w:val="32"/>
          <w:szCs w:val="32"/>
        </w:rPr>
        <w:t>分、器乐</w:t>
      </w:r>
      <w:r>
        <w:rPr>
          <w:rFonts w:ascii="仿宋_GB2312" w:eastAsia="仿宋_GB2312" w:hAnsi="仿宋_GB2312" w:cs="仿宋_GB2312" w:hint="eastAsia"/>
          <w:sz w:val="32"/>
          <w:szCs w:val="32"/>
        </w:rPr>
        <w:t>240</w:t>
      </w:r>
      <w:r>
        <w:rPr>
          <w:rFonts w:ascii="仿宋_GB2312" w:eastAsia="仿宋_GB2312" w:hAnsi="宋体" w:cs="宋体" w:hint="eastAsia"/>
          <w:sz w:val="32"/>
          <w:szCs w:val="32"/>
        </w:rPr>
        <w:t>分。</w:t>
      </w:r>
    </w:p>
    <w:p w14:paraId="4B1280F7" w14:textId="77777777" w:rsidR="00000000" w:rsidRDefault="00000000">
      <w:pPr>
        <w:spacing w:line="620" w:lineRule="exact"/>
        <w:ind w:firstLine="562"/>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Pr>
          <w:rFonts w:ascii="仿宋_GB2312" w:eastAsia="仿宋_GB2312" w:hAnsi="宋体" w:cs="宋体" w:hint="eastAsia"/>
          <w:b/>
          <w:sz w:val="32"/>
          <w:szCs w:val="32"/>
        </w:rPr>
        <w:t>.声乐方向</w:t>
      </w:r>
    </w:p>
    <w:p w14:paraId="1FEA5FE5"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sz w:val="32"/>
          <w:szCs w:val="32"/>
        </w:rPr>
        <w:t>考试包括乐理、听写、视唱、声乐四个科目，其中乐理</w:t>
      </w:r>
      <w:r>
        <w:rPr>
          <w:rFonts w:ascii="仿宋_GB2312" w:eastAsia="仿宋_GB2312" w:hAnsi="仿宋_GB2312" w:cs="仿宋_GB2312" w:hint="eastAsia"/>
          <w:sz w:val="32"/>
          <w:szCs w:val="32"/>
        </w:rPr>
        <w:t>15</w:t>
      </w:r>
      <w:r>
        <w:rPr>
          <w:rFonts w:ascii="仿宋_GB2312" w:eastAsia="仿宋_GB2312" w:hAnsi="宋体" w:cs="宋体" w:hint="eastAsia"/>
          <w:sz w:val="32"/>
          <w:szCs w:val="32"/>
        </w:rPr>
        <w:t>分、听写</w:t>
      </w:r>
      <w:r>
        <w:rPr>
          <w:rFonts w:ascii="仿宋_GB2312" w:eastAsia="仿宋_GB2312" w:hAnsi="仿宋_GB2312" w:cs="仿宋_GB2312" w:hint="eastAsia"/>
          <w:sz w:val="32"/>
          <w:szCs w:val="32"/>
        </w:rPr>
        <w:t>30</w:t>
      </w:r>
      <w:r>
        <w:rPr>
          <w:rFonts w:ascii="仿宋_GB2312" w:eastAsia="仿宋_GB2312" w:hAnsi="宋体" w:cs="宋体" w:hint="eastAsia"/>
          <w:sz w:val="32"/>
          <w:szCs w:val="32"/>
        </w:rPr>
        <w:t>分、视唱</w:t>
      </w:r>
      <w:r>
        <w:rPr>
          <w:rFonts w:ascii="仿宋_GB2312" w:eastAsia="仿宋_GB2312" w:hAnsi="仿宋_GB2312" w:cs="仿宋_GB2312" w:hint="eastAsia"/>
          <w:sz w:val="32"/>
          <w:szCs w:val="32"/>
        </w:rPr>
        <w:t>15</w:t>
      </w:r>
      <w:r>
        <w:rPr>
          <w:rFonts w:ascii="仿宋_GB2312" w:eastAsia="仿宋_GB2312" w:hAnsi="宋体" w:cs="宋体" w:hint="eastAsia"/>
          <w:sz w:val="32"/>
          <w:szCs w:val="32"/>
        </w:rPr>
        <w:t>分、声乐</w:t>
      </w:r>
      <w:r>
        <w:rPr>
          <w:rFonts w:ascii="仿宋_GB2312" w:eastAsia="仿宋_GB2312" w:hAnsi="仿宋_GB2312" w:cs="仿宋_GB2312" w:hint="eastAsia"/>
          <w:sz w:val="32"/>
          <w:szCs w:val="32"/>
        </w:rPr>
        <w:t>240</w:t>
      </w:r>
      <w:r>
        <w:rPr>
          <w:rFonts w:ascii="仿宋_GB2312" w:eastAsia="仿宋_GB2312" w:hAnsi="宋体" w:cs="宋体" w:hint="eastAsia"/>
          <w:sz w:val="32"/>
          <w:szCs w:val="32"/>
        </w:rPr>
        <w:t>分。</w:t>
      </w:r>
    </w:p>
    <w:p w14:paraId="7D6D97B3" w14:textId="77777777" w:rsidR="00000000" w:rsidRDefault="00000000">
      <w:pPr>
        <w:spacing w:line="620" w:lineRule="exact"/>
        <w:ind w:firstLine="562"/>
        <w:rPr>
          <w:rFonts w:ascii="楷体_GB2312" w:eastAsia="楷体_GB2312" w:hAnsi="仿宋_GB2312" w:cs="仿宋_GB2312"/>
          <w:b/>
          <w:sz w:val="32"/>
          <w:szCs w:val="32"/>
        </w:rPr>
      </w:pPr>
      <w:r>
        <w:rPr>
          <w:rFonts w:ascii="楷体_GB2312" w:eastAsia="楷体_GB2312" w:hAnsi="宋体" w:cs="宋体" w:hint="eastAsia"/>
          <w:b/>
          <w:sz w:val="32"/>
          <w:szCs w:val="32"/>
        </w:rPr>
        <w:t>（二）音乐教育类</w:t>
      </w:r>
    </w:p>
    <w:p w14:paraId="7061A11D"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sz w:val="32"/>
          <w:szCs w:val="32"/>
        </w:rPr>
        <w:t>考试包括乐理、听写、视唱、主项（声乐、器乐各选其一）、副项（声乐、器乐各选其一）五个科目，其中乐理</w:t>
      </w:r>
      <w:r>
        <w:rPr>
          <w:rFonts w:ascii="仿宋_GB2312" w:eastAsia="仿宋_GB2312" w:hAnsi="仿宋_GB2312" w:cs="仿宋_GB2312" w:hint="eastAsia"/>
          <w:sz w:val="32"/>
          <w:szCs w:val="32"/>
        </w:rPr>
        <w:t xml:space="preserve"> 15</w:t>
      </w:r>
      <w:r>
        <w:rPr>
          <w:rFonts w:ascii="仿宋_GB2312" w:eastAsia="仿宋_GB2312" w:hAnsi="宋体" w:cs="宋体" w:hint="eastAsia"/>
          <w:sz w:val="32"/>
          <w:szCs w:val="32"/>
        </w:rPr>
        <w:t>分、听写</w:t>
      </w:r>
      <w:r>
        <w:rPr>
          <w:rFonts w:ascii="仿宋_GB2312" w:eastAsia="仿宋_GB2312" w:hAnsi="仿宋_GB2312" w:cs="仿宋_GB2312" w:hint="eastAsia"/>
          <w:sz w:val="32"/>
          <w:szCs w:val="32"/>
        </w:rPr>
        <w:t>30</w:t>
      </w:r>
      <w:r>
        <w:rPr>
          <w:rFonts w:ascii="仿宋_GB2312" w:eastAsia="仿宋_GB2312" w:hAnsi="宋体" w:cs="宋体" w:hint="eastAsia"/>
          <w:sz w:val="32"/>
          <w:szCs w:val="32"/>
        </w:rPr>
        <w:t>分、视唱</w:t>
      </w:r>
      <w:r>
        <w:rPr>
          <w:rFonts w:ascii="仿宋_GB2312" w:eastAsia="仿宋_GB2312" w:hAnsi="仿宋_GB2312" w:cs="仿宋_GB2312" w:hint="eastAsia"/>
          <w:sz w:val="32"/>
          <w:szCs w:val="32"/>
        </w:rPr>
        <w:t>15</w:t>
      </w:r>
      <w:r>
        <w:rPr>
          <w:rFonts w:ascii="仿宋_GB2312" w:eastAsia="仿宋_GB2312" w:hAnsi="宋体" w:cs="宋体" w:hint="eastAsia"/>
          <w:sz w:val="32"/>
          <w:szCs w:val="32"/>
        </w:rPr>
        <w:t>分、主项</w:t>
      </w:r>
      <w:r>
        <w:rPr>
          <w:rFonts w:ascii="仿宋_GB2312" w:eastAsia="仿宋_GB2312" w:hAnsi="仿宋_GB2312" w:cs="仿宋_GB2312" w:hint="eastAsia"/>
          <w:sz w:val="32"/>
          <w:szCs w:val="32"/>
        </w:rPr>
        <w:t>165</w:t>
      </w:r>
      <w:r>
        <w:rPr>
          <w:rFonts w:ascii="仿宋_GB2312" w:eastAsia="仿宋_GB2312" w:hAnsi="宋体" w:cs="宋体" w:hint="eastAsia"/>
          <w:sz w:val="32"/>
          <w:szCs w:val="32"/>
        </w:rPr>
        <w:t>分、副项</w:t>
      </w:r>
      <w:r>
        <w:rPr>
          <w:rFonts w:ascii="仿宋_GB2312" w:eastAsia="仿宋_GB2312" w:hAnsi="仿宋_GB2312" w:cs="仿宋_GB2312" w:hint="eastAsia"/>
          <w:sz w:val="32"/>
          <w:szCs w:val="32"/>
        </w:rPr>
        <w:t>75</w:t>
      </w:r>
      <w:r>
        <w:rPr>
          <w:rFonts w:ascii="仿宋_GB2312" w:eastAsia="仿宋_GB2312" w:hAnsi="宋体" w:cs="宋体" w:hint="eastAsia"/>
          <w:sz w:val="32"/>
          <w:szCs w:val="32"/>
        </w:rPr>
        <w:t>分。主项选择声乐的考生，副项须选择器乐；主项选择器乐的考生，副项须选择声乐。</w:t>
      </w:r>
    </w:p>
    <w:p w14:paraId="6C6ED5BC" w14:textId="77777777" w:rsidR="00000000" w:rsidRDefault="00000000">
      <w:pPr>
        <w:spacing w:line="620" w:lineRule="exact"/>
        <w:ind w:firstLine="700"/>
        <w:rPr>
          <w:rFonts w:ascii="黑体" w:eastAsia="黑体" w:hAnsi="黑体" w:cs="黑体"/>
          <w:sz w:val="32"/>
          <w:szCs w:val="32"/>
        </w:rPr>
      </w:pPr>
      <w:r>
        <w:rPr>
          <w:rFonts w:ascii="黑体" w:eastAsia="黑体" w:hAnsi="黑体" w:cs="黑体" w:hint="eastAsia"/>
          <w:sz w:val="32"/>
          <w:szCs w:val="32"/>
        </w:rPr>
        <w:t>三、考试内容和形式</w:t>
      </w:r>
    </w:p>
    <w:p w14:paraId="730A8567" w14:textId="77777777" w:rsidR="00000000" w:rsidRDefault="00000000">
      <w:pPr>
        <w:spacing w:line="620" w:lineRule="exact"/>
        <w:ind w:firstLine="561"/>
        <w:rPr>
          <w:rFonts w:ascii="楷体_GB2312" w:eastAsia="楷体_GB2312" w:hAnsi="方正仿宋_GB2312" w:cs="方正仿宋_GB2312" w:hint="eastAsia"/>
          <w:b/>
          <w:sz w:val="32"/>
          <w:szCs w:val="32"/>
        </w:rPr>
      </w:pPr>
      <w:r>
        <w:rPr>
          <w:rFonts w:ascii="楷体_GB2312" w:eastAsia="楷体_GB2312" w:hAnsi="宋体" w:cs="宋体" w:hint="eastAsia"/>
          <w:b/>
          <w:sz w:val="32"/>
          <w:szCs w:val="32"/>
        </w:rPr>
        <w:t>（一）乐理</w:t>
      </w:r>
    </w:p>
    <w:p w14:paraId="75ACC736"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b/>
          <w:sz w:val="32"/>
          <w:szCs w:val="32"/>
        </w:rPr>
        <w:t>考试目的：</w:t>
      </w:r>
      <w:r>
        <w:rPr>
          <w:rFonts w:ascii="仿宋_GB2312" w:eastAsia="仿宋_GB2312" w:hAnsi="宋体" w:cs="宋体" w:hint="eastAsia"/>
          <w:sz w:val="32"/>
          <w:szCs w:val="32"/>
        </w:rPr>
        <w:t>主要考查考生对音乐理论基础知识的掌握程度。</w:t>
      </w:r>
    </w:p>
    <w:p w14:paraId="00635A22" w14:textId="77777777" w:rsidR="00000000" w:rsidRDefault="00000000">
      <w:pPr>
        <w:spacing w:line="620" w:lineRule="exact"/>
        <w:ind w:firstLine="560"/>
        <w:rPr>
          <w:rFonts w:ascii="仿宋_GB2312" w:eastAsia="仿宋_GB2312" w:hAnsi="宋体" w:cs="宋体"/>
          <w:sz w:val="32"/>
          <w:szCs w:val="32"/>
        </w:rPr>
      </w:pPr>
      <w:r>
        <w:rPr>
          <w:rFonts w:ascii="仿宋_GB2312" w:eastAsia="仿宋_GB2312" w:hAnsi="宋体" w:cs="宋体" w:hint="eastAsia"/>
          <w:b/>
          <w:sz w:val="32"/>
          <w:szCs w:val="32"/>
        </w:rPr>
        <w:t>考试内容：</w:t>
      </w:r>
      <w:r>
        <w:rPr>
          <w:rFonts w:ascii="仿宋_GB2312" w:eastAsia="仿宋_GB2312" w:hAnsi="宋体" w:cs="宋体" w:hint="eastAsia"/>
          <w:sz w:val="32"/>
          <w:szCs w:val="32"/>
        </w:rPr>
        <w:t>音与音高、音长与节奏、常用乐谱符号、音程与和弦、民族调式与大小调式。</w:t>
      </w:r>
    </w:p>
    <w:p w14:paraId="7E857309"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b/>
          <w:sz w:val="32"/>
          <w:szCs w:val="32"/>
        </w:rPr>
        <w:t>考试形式：</w:t>
      </w:r>
      <w:r>
        <w:rPr>
          <w:rFonts w:ascii="仿宋_GB2312" w:eastAsia="仿宋_GB2312" w:hAnsi="宋体" w:cs="宋体" w:hint="eastAsia"/>
          <w:sz w:val="32"/>
          <w:szCs w:val="32"/>
        </w:rPr>
        <w:t>采取笔试,使用五线谱记谱。</w:t>
      </w:r>
    </w:p>
    <w:p w14:paraId="609B124F" w14:textId="77777777" w:rsidR="00000000" w:rsidRDefault="00000000">
      <w:pPr>
        <w:spacing w:line="620" w:lineRule="exact"/>
        <w:ind w:firstLine="561"/>
        <w:rPr>
          <w:rFonts w:ascii="楷体_GB2312" w:eastAsia="楷体_GB2312" w:hAnsi="方正仿宋_GB2312" w:cs="方正仿宋_GB2312" w:hint="eastAsia"/>
          <w:b/>
          <w:sz w:val="32"/>
          <w:szCs w:val="32"/>
        </w:rPr>
      </w:pPr>
      <w:r>
        <w:rPr>
          <w:rFonts w:ascii="楷体_GB2312" w:eastAsia="楷体_GB2312" w:hAnsi="宋体" w:cs="宋体" w:hint="eastAsia"/>
          <w:b/>
          <w:sz w:val="32"/>
          <w:szCs w:val="32"/>
        </w:rPr>
        <w:t>（二）听写</w:t>
      </w:r>
    </w:p>
    <w:p w14:paraId="381A5A75"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b/>
          <w:sz w:val="32"/>
          <w:szCs w:val="32"/>
        </w:rPr>
        <w:t>考试目的：</w:t>
      </w:r>
      <w:r>
        <w:rPr>
          <w:rFonts w:ascii="仿宋_GB2312" w:eastAsia="仿宋_GB2312" w:hAnsi="宋体" w:cs="宋体" w:hint="eastAsia"/>
          <w:sz w:val="32"/>
          <w:szCs w:val="32"/>
        </w:rPr>
        <w:t>主要考查考生的音乐听辨能力与记忆力。</w:t>
      </w:r>
    </w:p>
    <w:p w14:paraId="660D1AB6" w14:textId="77777777" w:rsidR="00000000" w:rsidRDefault="00000000">
      <w:pPr>
        <w:spacing w:line="620" w:lineRule="exact"/>
        <w:ind w:firstLine="560"/>
        <w:rPr>
          <w:rFonts w:ascii="仿宋_GB2312" w:eastAsia="仿宋_GB2312" w:hAnsi="仿宋_GB2312" w:cs="仿宋_GB2312"/>
          <w:b/>
          <w:sz w:val="32"/>
          <w:szCs w:val="32"/>
        </w:rPr>
      </w:pPr>
      <w:r>
        <w:rPr>
          <w:rFonts w:ascii="仿宋_GB2312" w:eastAsia="仿宋_GB2312" w:hAnsi="宋体" w:cs="宋体" w:hint="eastAsia"/>
          <w:b/>
          <w:sz w:val="32"/>
          <w:szCs w:val="32"/>
        </w:rPr>
        <w:t>考试内容：</w:t>
      </w:r>
    </w:p>
    <w:p w14:paraId="1FC69AA6"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sz w:val="32"/>
          <w:szCs w:val="32"/>
        </w:rPr>
        <w:t>单音；</w:t>
      </w:r>
    </w:p>
    <w:p w14:paraId="2127A6AD"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sz w:val="32"/>
          <w:szCs w:val="32"/>
        </w:rPr>
        <w:t>旋律音组：三音组、五音组；</w:t>
      </w:r>
    </w:p>
    <w:p w14:paraId="0932028F"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sz w:val="32"/>
          <w:szCs w:val="32"/>
        </w:rPr>
        <w:t>旋律音程与和声音程：八度内（含八度）自然音程；</w:t>
      </w:r>
    </w:p>
    <w:p w14:paraId="5E98D4E8"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sz w:val="32"/>
          <w:szCs w:val="32"/>
        </w:rPr>
        <w:lastRenderedPageBreak/>
        <w:t>和弦：四种三和弦原位、转位；</w:t>
      </w:r>
    </w:p>
    <w:p w14:paraId="282CA186"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sz w:val="32"/>
          <w:szCs w:val="32"/>
        </w:rPr>
        <w:t>节奏：</w:t>
      </w:r>
      <w:r>
        <w:rPr>
          <w:rFonts w:ascii="仿宋_GB2312" w:eastAsia="仿宋_GB2312" w:hAnsi="仿宋_GB2312" w:cs="仿宋_GB2312" w:hint="eastAsia"/>
          <w:sz w:val="32"/>
          <w:szCs w:val="32"/>
        </w:rPr>
        <w:t>6</w:t>
      </w:r>
      <w:r>
        <w:rPr>
          <w:rFonts w:ascii="仿宋_GB2312" w:eastAsia="仿宋_GB2312" w:hAnsi="宋体" w:cs="宋体" w:hint="eastAsia"/>
          <w:sz w:val="32"/>
          <w:szCs w:val="32"/>
        </w:rPr>
        <w:t>小节左右；</w:t>
      </w:r>
    </w:p>
    <w:p w14:paraId="533D51F8"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sz w:val="32"/>
          <w:szCs w:val="32"/>
        </w:rPr>
        <w:t>单声部旋律：高音谱表；</w:t>
      </w:r>
      <w:r>
        <w:rPr>
          <w:rFonts w:ascii="仿宋_GB2312" w:eastAsia="仿宋_GB2312" w:hAnsi="仿宋_GB2312" w:cs="仿宋_GB2312" w:hint="eastAsia"/>
          <w:sz w:val="32"/>
          <w:szCs w:val="32"/>
        </w:rPr>
        <w:t>8</w:t>
      </w:r>
      <w:r>
        <w:rPr>
          <w:rFonts w:ascii="仿宋_GB2312" w:eastAsia="仿宋_GB2312" w:hAnsi="宋体" w:cs="宋体" w:hint="eastAsia"/>
          <w:sz w:val="32"/>
          <w:szCs w:val="32"/>
        </w:rPr>
        <w:t>小节；调号为一升或一降；音域为</w:t>
      </w:r>
      <w:r>
        <w:rPr>
          <w:rFonts w:ascii="仿宋_GB2312" w:eastAsia="仿宋_GB2312" w:hAnsi="仿宋_GB2312" w:cs="仿宋_GB2312" w:hint="eastAsia"/>
          <w:sz w:val="32"/>
          <w:szCs w:val="32"/>
        </w:rPr>
        <w:t>f-a</w:t>
      </w:r>
      <w:r>
        <w:rPr>
          <w:rFonts w:ascii="仿宋_GB2312" w:eastAsia="仿宋_GB2312" w:hAnsi="仿宋_GB2312" w:cs="仿宋_GB2312" w:hint="eastAsia"/>
          <w:sz w:val="32"/>
          <w:szCs w:val="32"/>
          <w:vertAlign w:val="superscript"/>
        </w:rPr>
        <w:t>2</w:t>
      </w:r>
      <w:r>
        <w:rPr>
          <w:rFonts w:ascii="仿宋_GB2312" w:eastAsia="仿宋_GB2312" w:hAnsi="宋体" w:cs="宋体" w:hint="eastAsia"/>
          <w:sz w:val="32"/>
          <w:szCs w:val="32"/>
        </w:rPr>
        <w:t>以内。</w:t>
      </w:r>
    </w:p>
    <w:p w14:paraId="727E6B16"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b/>
          <w:sz w:val="32"/>
          <w:szCs w:val="32"/>
        </w:rPr>
        <w:t>考试形式：</w:t>
      </w:r>
      <w:r>
        <w:rPr>
          <w:rFonts w:ascii="仿宋_GB2312" w:eastAsia="仿宋_GB2312" w:hAnsi="宋体" w:cs="宋体" w:hint="eastAsia"/>
          <w:sz w:val="32"/>
          <w:szCs w:val="32"/>
        </w:rPr>
        <w:t>采取笔试，使用五线谱记谱，提供标准音</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vertAlign w:val="superscript"/>
        </w:rPr>
        <w:t>1</w:t>
      </w:r>
      <w:r>
        <w:rPr>
          <w:rFonts w:ascii="仿宋_GB2312" w:eastAsia="仿宋_GB2312" w:hAnsi="宋体" w:cs="宋体" w:hint="eastAsia"/>
          <w:sz w:val="32"/>
          <w:szCs w:val="32"/>
        </w:rPr>
        <w:t>参照。</w:t>
      </w:r>
    </w:p>
    <w:p w14:paraId="76DF1C95" w14:textId="77777777" w:rsidR="00000000" w:rsidRDefault="00000000">
      <w:pPr>
        <w:spacing w:line="620" w:lineRule="exact"/>
        <w:ind w:firstLine="562"/>
        <w:rPr>
          <w:rFonts w:ascii="楷体_GB2312" w:eastAsia="楷体_GB2312" w:hAnsi="仿宋_GB2312" w:cs="仿宋_GB2312" w:hint="eastAsia"/>
          <w:b/>
          <w:sz w:val="32"/>
          <w:szCs w:val="32"/>
        </w:rPr>
      </w:pPr>
      <w:r>
        <w:rPr>
          <w:rFonts w:ascii="楷体_GB2312" w:eastAsia="楷体_GB2312" w:hAnsi="宋体" w:cs="宋体" w:hint="eastAsia"/>
          <w:b/>
          <w:sz w:val="32"/>
          <w:szCs w:val="32"/>
        </w:rPr>
        <w:t>（三）视唱</w:t>
      </w:r>
    </w:p>
    <w:p w14:paraId="6858680D"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b/>
          <w:sz w:val="32"/>
          <w:szCs w:val="32"/>
        </w:rPr>
        <w:t>考试目的：</w:t>
      </w:r>
      <w:r>
        <w:rPr>
          <w:rFonts w:ascii="仿宋_GB2312" w:eastAsia="仿宋_GB2312" w:hAnsi="宋体" w:cs="宋体" w:hint="eastAsia"/>
          <w:sz w:val="32"/>
          <w:szCs w:val="32"/>
        </w:rPr>
        <w:t>主要考查考生的识谱能力，音准、节奏与速度的控制能力，以及音乐表现力。</w:t>
      </w:r>
    </w:p>
    <w:p w14:paraId="229CB888"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b/>
          <w:sz w:val="32"/>
          <w:szCs w:val="32"/>
        </w:rPr>
        <w:t>考试内容：</w:t>
      </w:r>
      <w:r>
        <w:rPr>
          <w:rFonts w:ascii="仿宋_GB2312" w:eastAsia="仿宋_GB2312" w:hAnsi="宋体" w:cs="宋体" w:hint="eastAsia"/>
          <w:sz w:val="32"/>
          <w:szCs w:val="32"/>
        </w:rPr>
        <w:t>新谱视唱，五线谱记谱；</w:t>
      </w:r>
      <w:r>
        <w:rPr>
          <w:rFonts w:ascii="仿宋_GB2312" w:eastAsia="仿宋_GB2312" w:hAnsi="仿宋_GB2312" w:cs="仿宋_GB2312" w:hint="eastAsia"/>
          <w:sz w:val="32"/>
          <w:szCs w:val="32"/>
        </w:rPr>
        <w:t>1</w:t>
      </w:r>
      <w:r>
        <w:rPr>
          <w:rFonts w:ascii="仿宋_GB2312" w:eastAsia="仿宋_GB2312" w:hAnsi="宋体" w:cs="宋体" w:hint="eastAsia"/>
          <w:sz w:val="32"/>
          <w:szCs w:val="32"/>
        </w:rPr>
        <w:t>条</w:t>
      </w:r>
      <w:r>
        <w:rPr>
          <w:rFonts w:ascii="仿宋_GB2312" w:eastAsia="仿宋_GB2312" w:hAnsi="仿宋_GB2312" w:cs="仿宋_GB2312" w:hint="eastAsia"/>
          <w:sz w:val="32"/>
          <w:szCs w:val="32"/>
        </w:rPr>
        <w:t>8</w:t>
      </w:r>
      <w:r>
        <w:rPr>
          <w:rFonts w:ascii="仿宋_GB2312" w:eastAsia="仿宋_GB2312" w:hAnsi="宋体" w:cs="宋体" w:hint="eastAsia"/>
          <w:sz w:val="32"/>
          <w:szCs w:val="32"/>
        </w:rPr>
        <w:t>小节旋律；调号为一升或一降；音域为</w:t>
      </w:r>
      <w:r>
        <w:rPr>
          <w:rFonts w:ascii="仿宋_GB2312" w:eastAsia="仿宋_GB2312" w:hAnsi="仿宋_GB2312" w:cs="仿宋_GB2312" w:hint="eastAsia"/>
          <w:sz w:val="32"/>
          <w:szCs w:val="32"/>
        </w:rPr>
        <w:t>b-e</w:t>
      </w:r>
      <w:r>
        <w:rPr>
          <w:rFonts w:ascii="仿宋_GB2312" w:eastAsia="仿宋_GB2312" w:hAnsi="仿宋_GB2312" w:cs="仿宋_GB2312" w:hint="eastAsia"/>
          <w:sz w:val="32"/>
          <w:szCs w:val="32"/>
          <w:vertAlign w:val="superscript"/>
        </w:rPr>
        <w:t>2</w:t>
      </w:r>
      <w:r>
        <w:rPr>
          <w:rFonts w:ascii="仿宋_GB2312" w:eastAsia="仿宋_GB2312" w:hAnsi="宋体" w:cs="宋体" w:hint="eastAsia"/>
          <w:sz w:val="32"/>
          <w:szCs w:val="32"/>
        </w:rPr>
        <w:t>以内。</w:t>
      </w:r>
    </w:p>
    <w:p w14:paraId="715FEBE8"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b/>
          <w:sz w:val="32"/>
          <w:szCs w:val="32"/>
        </w:rPr>
        <w:t>考试形式：</w:t>
      </w:r>
      <w:r>
        <w:rPr>
          <w:rFonts w:ascii="仿宋_GB2312" w:eastAsia="仿宋_GB2312" w:hAnsi="宋体" w:cs="宋体" w:hint="eastAsia"/>
          <w:sz w:val="32"/>
          <w:szCs w:val="32"/>
        </w:rPr>
        <w:t>开始前提供标准音</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vertAlign w:val="superscript"/>
        </w:rPr>
        <w:t>1</w:t>
      </w:r>
      <w:r>
        <w:rPr>
          <w:rFonts w:ascii="仿宋_GB2312" w:eastAsia="仿宋_GB2312" w:hAnsi="宋体" w:cs="宋体" w:hint="eastAsia"/>
          <w:sz w:val="32"/>
          <w:szCs w:val="32"/>
        </w:rPr>
        <w:t>，考生一遍完成视唱(</w:t>
      </w:r>
      <w:r w:rsidRPr="00E07CC3">
        <w:rPr>
          <w:rFonts w:ascii="仿宋_GB2312" w:eastAsia="仿宋_GB2312" w:hAnsi="宋体" w:cs="宋体" w:hint="eastAsia"/>
          <w:sz w:val="32"/>
          <w:szCs w:val="32"/>
        </w:rPr>
        <w:t>固定唱名法</w:t>
      </w:r>
      <w:r>
        <w:rPr>
          <w:rFonts w:ascii="仿宋_GB2312" w:eastAsia="仿宋_GB2312" w:hAnsi="宋体" w:cs="宋体" w:hint="eastAsia"/>
          <w:sz w:val="32"/>
          <w:szCs w:val="32"/>
        </w:rPr>
        <w:t>或首调唱名法均可)。视唱过程中无任何音响提示。</w:t>
      </w:r>
    </w:p>
    <w:p w14:paraId="07EA0D75" w14:textId="77777777" w:rsidR="00000000" w:rsidRDefault="00000000">
      <w:pPr>
        <w:spacing w:line="620" w:lineRule="exact"/>
        <w:ind w:firstLine="562"/>
        <w:rPr>
          <w:rFonts w:ascii="楷体_GB2312" w:eastAsia="楷体_GB2312" w:hAnsi="宋体" w:cs="宋体"/>
          <w:b/>
          <w:sz w:val="32"/>
          <w:szCs w:val="32"/>
        </w:rPr>
      </w:pPr>
      <w:r>
        <w:rPr>
          <w:rFonts w:ascii="楷体_GB2312" w:eastAsia="楷体_GB2312" w:hAnsi="宋体" w:cs="宋体" w:hint="eastAsia"/>
          <w:b/>
          <w:sz w:val="32"/>
          <w:szCs w:val="32"/>
        </w:rPr>
        <w:t>（四）器乐</w:t>
      </w:r>
    </w:p>
    <w:p w14:paraId="391303D1"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b/>
          <w:sz w:val="32"/>
          <w:szCs w:val="32"/>
        </w:rPr>
        <w:t>考试目的：</w:t>
      </w:r>
      <w:r>
        <w:rPr>
          <w:rFonts w:ascii="仿宋_GB2312" w:eastAsia="仿宋_GB2312" w:hAnsi="宋体" w:cs="宋体" w:hint="eastAsia"/>
          <w:sz w:val="32"/>
          <w:szCs w:val="32"/>
        </w:rPr>
        <w:t>主要考查考生乐器演奏技巧和能力，以及对音乐作品的理解力和表现力。</w:t>
      </w:r>
    </w:p>
    <w:p w14:paraId="29863940" w14:textId="77777777" w:rsidR="00000000" w:rsidRDefault="00000000">
      <w:pPr>
        <w:spacing w:line="620" w:lineRule="exact"/>
        <w:ind w:firstLine="560"/>
        <w:rPr>
          <w:rFonts w:ascii="仿宋" w:eastAsia="仿宋" w:hAnsi="仿宋" w:cs="宋体" w:hint="eastAsia"/>
          <w:b/>
          <w:sz w:val="32"/>
          <w:szCs w:val="32"/>
        </w:rPr>
      </w:pPr>
      <w:r>
        <w:rPr>
          <w:rFonts w:ascii="仿宋_GB2312" w:eastAsia="仿宋_GB2312" w:hAnsi="宋体" w:cs="宋体" w:hint="eastAsia"/>
          <w:b/>
          <w:sz w:val="32"/>
          <w:szCs w:val="32"/>
        </w:rPr>
        <w:t>考试内容</w:t>
      </w:r>
      <w:r>
        <w:rPr>
          <w:rFonts w:ascii="仿宋_GB2312" w:eastAsia="仿宋_GB2312" w:hAnsi="宋体" w:cs="宋体" w:hint="eastAsia"/>
          <w:bCs/>
          <w:sz w:val="32"/>
          <w:szCs w:val="32"/>
        </w:rPr>
        <w:t>：</w:t>
      </w:r>
      <w:r>
        <w:rPr>
          <w:rFonts w:ascii="仿宋_GB2312" w:eastAsia="仿宋_GB2312" w:hAnsi="宋体" w:cs="宋体" w:hint="eastAsia"/>
          <w:sz w:val="32"/>
          <w:szCs w:val="32"/>
        </w:rPr>
        <w:t>考生演奏两</w:t>
      </w:r>
      <w:r>
        <w:rPr>
          <w:rFonts w:ascii="仿宋_GB2312" w:eastAsia="仿宋_GB2312" w:hAnsi="宋体" w:cs="宋体"/>
          <w:sz w:val="32"/>
          <w:szCs w:val="32"/>
        </w:rPr>
        <w:t>首</w:t>
      </w:r>
      <w:r w:rsidRPr="00E07CC3">
        <w:rPr>
          <w:rFonts w:ascii="仿宋_GB2312" w:eastAsia="仿宋_GB2312" w:hAnsi="宋体" w:cs="宋体" w:hint="eastAsia"/>
          <w:sz w:val="32"/>
          <w:szCs w:val="32"/>
        </w:rPr>
        <w:t>作品</w:t>
      </w:r>
      <w:r>
        <w:rPr>
          <w:rFonts w:ascii="仿宋_GB2312" w:eastAsia="仿宋_GB2312" w:hAnsi="宋体" w:cs="宋体" w:hint="eastAsia"/>
          <w:sz w:val="32"/>
          <w:szCs w:val="32"/>
        </w:rPr>
        <w:t>（1首</w:t>
      </w:r>
      <w:r>
        <w:rPr>
          <w:rFonts w:ascii="仿宋_GB2312" w:eastAsia="仿宋_GB2312" w:hAnsi="宋体" w:cs="宋体"/>
          <w:sz w:val="32"/>
          <w:szCs w:val="32"/>
        </w:rPr>
        <w:t>为练习曲，1</w:t>
      </w:r>
      <w:r>
        <w:rPr>
          <w:rFonts w:ascii="仿宋_GB2312" w:eastAsia="仿宋_GB2312" w:hAnsi="宋体" w:cs="宋体" w:hint="eastAsia"/>
          <w:sz w:val="32"/>
          <w:szCs w:val="32"/>
        </w:rPr>
        <w:t>首</w:t>
      </w:r>
      <w:r>
        <w:rPr>
          <w:rFonts w:ascii="仿宋_GB2312" w:eastAsia="仿宋_GB2312" w:hAnsi="宋体" w:cs="宋体"/>
          <w:sz w:val="32"/>
          <w:szCs w:val="32"/>
        </w:rPr>
        <w:t>为乐曲）</w:t>
      </w:r>
      <w:r>
        <w:rPr>
          <w:rFonts w:ascii="仿宋_GB2312" w:eastAsia="仿宋_GB2312" w:hAnsi="宋体" w:cs="宋体" w:hint="eastAsia"/>
          <w:sz w:val="32"/>
          <w:szCs w:val="32"/>
        </w:rPr>
        <w:t>。</w:t>
      </w:r>
      <w:bookmarkStart w:id="0" w:name="_Hlk132548403"/>
      <w:r>
        <w:rPr>
          <w:rFonts w:ascii="仿宋_GB2312" w:eastAsia="仿宋_GB2312" w:hAnsi="宋体" w:cs="宋体" w:hint="eastAsia"/>
          <w:sz w:val="32"/>
          <w:szCs w:val="32"/>
        </w:rPr>
        <w:t>中西打击乐专业</w:t>
      </w:r>
      <w:bookmarkEnd w:id="0"/>
      <w:r>
        <w:rPr>
          <w:rFonts w:ascii="仿宋_GB2312" w:eastAsia="仿宋_GB2312" w:hAnsi="宋体" w:cs="宋体" w:hint="eastAsia"/>
          <w:sz w:val="32"/>
          <w:szCs w:val="32"/>
        </w:rPr>
        <w:t>，要求演奏两种不同打击乐器的作品各</w:t>
      </w:r>
      <w:r>
        <w:rPr>
          <w:rFonts w:ascii="仿宋_GB2312" w:eastAsia="仿宋_GB2312" w:hAnsi="仿宋_GB2312" w:cs="仿宋_GB2312" w:hint="eastAsia"/>
          <w:sz w:val="32"/>
          <w:szCs w:val="32"/>
        </w:rPr>
        <w:t>1</w:t>
      </w:r>
      <w:r>
        <w:rPr>
          <w:rFonts w:ascii="仿宋_GB2312" w:eastAsia="仿宋_GB2312" w:hAnsi="宋体" w:cs="宋体" w:hint="eastAsia"/>
          <w:sz w:val="32"/>
          <w:szCs w:val="32"/>
        </w:rPr>
        <w:t>首，其中一种为音高类打击乐器，总时长不超过</w:t>
      </w:r>
      <w:r>
        <w:rPr>
          <w:rFonts w:ascii="仿宋_GB2312" w:eastAsia="仿宋_GB2312" w:hAnsi="仿宋_GB2312" w:cs="仿宋_GB2312"/>
          <w:sz w:val="32"/>
          <w:szCs w:val="32"/>
        </w:rPr>
        <w:t>8</w:t>
      </w:r>
      <w:r>
        <w:rPr>
          <w:rFonts w:ascii="仿宋_GB2312" w:eastAsia="仿宋_GB2312" w:hAnsi="宋体" w:cs="宋体" w:hint="eastAsia"/>
          <w:sz w:val="32"/>
          <w:szCs w:val="32"/>
        </w:rPr>
        <w:t>分钟，除钢琴以外，其他乐器考生自备。</w:t>
      </w:r>
    </w:p>
    <w:p w14:paraId="1D4F1B4D"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b/>
          <w:sz w:val="32"/>
          <w:szCs w:val="32"/>
        </w:rPr>
        <w:t>考试形式：</w:t>
      </w:r>
      <w:r>
        <w:rPr>
          <w:rFonts w:ascii="仿宋_GB2312" w:eastAsia="仿宋_GB2312" w:hAnsi="宋体" w:cs="宋体" w:hint="eastAsia"/>
          <w:sz w:val="32"/>
          <w:szCs w:val="32"/>
        </w:rPr>
        <w:t>要</w:t>
      </w:r>
      <w:r>
        <w:rPr>
          <w:rFonts w:ascii="仿宋_GB2312" w:eastAsia="仿宋_GB2312" w:hAnsi="宋体" w:cs="宋体"/>
          <w:sz w:val="32"/>
          <w:szCs w:val="32"/>
        </w:rPr>
        <w:t>求</w:t>
      </w:r>
      <w:r>
        <w:rPr>
          <w:rFonts w:ascii="仿宋_GB2312" w:eastAsia="仿宋_GB2312" w:hAnsi="宋体" w:cs="宋体" w:hint="eastAsia"/>
          <w:sz w:val="32"/>
          <w:szCs w:val="32"/>
        </w:rPr>
        <w:t>背</w:t>
      </w:r>
      <w:r>
        <w:rPr>
          <w:rFonts w:ascii="仿宋_GB2312" w:eastAsia="仿宋_GB2312" w:hAnsi="宋体" w:cs="宋体"/>
          <w:sz w:val="32"/>
          <w:szCs w:val="32"/>
        </w:rPr>
        <w:t>谱演奏，</w:t>
      </w:r>
      <w:r>
        <w:rPr>
          <w:rFonts w:ascii="仿宋_GB2312" w:eastAsia="仿宋_GB2312" w:hAnsi="宋体" w:cs="宋体" w:hint="eastAsia"/>
          <w:sz w:val="32"/>
          <w:szCs w:val="32"/>
        </w:rPr>
        <w:t>所有乐器不得使用任何伴奏（包括自动伴奏）。</w:t>
      </w:r>
    </w:p>
    <w:p w14:paraId="7ED724A6" w14:textId="77777777" w:rsidR="00000000" w:rsidRDefault="00000000">
      <w:pPr>
        <w:spacing w:line="620" w:lineRule="exact"/>
        <w:ind w:firstLine="562"/>
        <w:rPr>
          <w:rFonts w:ascii="楷体_GB2312" w:eastAsia="楷体_GB2312" w:hAnsi="宋体" w:cs="宋体"/>
          <w:b/>
          <w:sz w:val="32"/>
          <w:szCs w:val="32"/>
        </w:rPr>
      </w:pPr>
      <w:r>
        <w:rPr>
          <w:rFonts w:ascii="楷体_GB2312" w:eastAsia="楷体_GB2312" w:hAnsi="宋体" w:cs="宋体" w:hint="eastAsia"/>
          <w:b/>
          <w:sz w:val="32"/>
          <w:szCs w:val="32"/>
        </w:rPr>
        <w:lastRenderedPageBreak/>
        <w:t>（五）声乐</w:t>
      </w:r>
    </w:p>
    <w:p w14:paraId="1EA5DFAE"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宋体" w:cs="宋体" w:hint="eastAsia"/>
          <w:b/>
          <w:sz w:val="32"/>
          <w:szCs w:val="32"/>
        </w:rPr>
        <w:t>考试目的：</w:t>
      </w:r>
      <w:r>
        <w:rPr>
          <w:rFonts w:ascii="仿宋_GB2312" w:eastAsia="仿宋_GB2312" w:hAnsi="宋体" w:cs="宋体" w:hint="eastAsia"/>
          <w:sz w:val="32"/>
          <w:szCs w:val="32"/>
        </w:rPr>
        <w:t>主要考查考生的嗓音条件、演唱水平及对音乐作品的理解力和表现力。</w:t>
      </w:r>
    </w:p>
    <w:p w14:paraId="5C82D4ED" w14:textId="77777777" w:rsidR="00000000" w:rsidRDefault="00000000">
      <w:pPr>
        <w:spacing w:line="620" w:lineRule="exact"/>
        <w:ind w:firstLine="560"/>
        <w:rPr>
          <w:rFonts w:ascii="仿宋_GB2312" w:eastAsia="仿宋_GB2312" w:hAnsi="宋体" w:cs="宋体"/>
          <w:sz w:val="32"/>
          <w:szCs w:val="32"/>
        </w:rPr>
      </w:pPr>
      <w:r>
        <w:rPr>
          <w:rFonts w:ascii="仿宋_GB2312" w:eastAsia="仿宋_GB2312" w:hAnsi="宋体" w:cs="宋体" w:hint="eastAsia"/>
          <w:b/>
          <w:sz w:val="32"/>
          <w:szCs w:val="32"/>
        </w:rPr>
        <w:t>考试内容：</w:t>
      </w:r>
      <w:r>
        <w:rPr>
          <w:rFonts w:ascii="仿宋_GB2312" w:eastAsia="仿宋_GB2312" w:hAnsi="宋体" w:cs="宋体" w:hint="eastAsia"/>
          <w:sz w:val="32"/>
          <w:szCs w:val="32"/>
        </w:rPr>
        <w:t>考生演唱两</w:t>
      </w:r>
      <w:r>
        <w:rPr>
          <w:rFonts w:ascii="仿宋_GB2312" w:eastAsia="仿宋_GB2312" w:hAnsi="宋体" w:cs="宋体"/>
          <w:sz w:val="32"/>
          <w:szCs w:val="32"/>
        </w:rPr>
        <w:t>首</w:t>
      </w:r>
      <w:r>
        <w:rPr>
          <w:rFonts w:ascii="仿宋_GB2312" w:eastAsia="仿宋_GB2312" w:hAnsi="宋体" w:cs="宋体" w:hint="eastAsia"/>
          <w:sz w:val="32"/>
          <w:szCs w:val="32"/>
        </w:rPr>
        <w:t>声乐作品，总时长不超过</w:t>
      </w:r>
      <w:r>
        <w:rPr>
          <w:rFonts w:ascii="仿宋_GB2312" w:eastAsia="仿宋_GB2312" w:hAnsi="仿宋_GB2312" w:cs="仿宋_GB2312"/>
          <w:sz w:val="32"/>
          <w:szCs w:val="32"/>
        </w:rPr>
        <w:t>6</w:t>
      </w:r>
      <w:r>
        <w:rPr>
          <w:rFonts w:ascii="仿宋_GB2312" w:eastAsia="仿宋_GB2312" w:hAnsi="宋体" w:cs="宋体" w:hint="eastAsia"/>
          <w:sz w:val="32"/>
          <w:szCs w:val="32"/>
        </w:rPr>
        <w:t>分钟，如选择歌剧咏叹调须按原调演唱。</w:t>
      </w:r>
    </w:p>
    <w:p w14:paraId="222F6336" w14:textId="77777777" w:rsidR="00000000" w:rsidRDefault="00000000">
      <w:pPr>
        <w:spacing w:line="620" w:lineRule="exact"/>
        <w:ind w:firstLine="560"/>
        <w:rPr>
          <w:rFonts w:ascii="仿宋_GB2312" w:eastAsia="仿宋_GB2312" w:hAnsi="宋体" w:cs="宋体" w:hint="eastAsia"/>
          <w:sz w:val="32"/>
          <w:szCs w:val="32"/>
        </w:rPr>
      </w:pPr>
      <w:r>
        <w:rPr>
          <w:rFonts w:ascii="仿宋_GB2312" w:eastAsia="仿宋_GB2312" w:hAnsi="宋体" w:cs="宋体" w:hint="eastAsia"/>
          <w:b/>
          <w:sz w:val="32"/>
          <w:szCs w:val="32"/>
        </w:rPr>
        <w:t>考试形式：</w:t>
      </w:r>
      <w:r>
        <w:rPr>
          <w:rFonts w:ascii="仿宋_GB2312" w:eastAsia="仿宋_GB2312" w:hAnsi="宋体" w:cs="宋体" w:hint="eastAsia"/>
          <w:sz w:val="32"/>
          <w:szCs w:val="32"/>
        </w:rPr>
        <w:t>声乐科目考场提供标准音</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vertAlign w:val="superscript"/>
        </w:rPr>
        <w:t xml:space="preserve">1 </w:t>
      </w:r>
      <w:r>
        <w:rPr>
          <w:rFonts w:ascii="仿宋_GB2312" w:eastAsia="仿宋_GB2312" w:hAnsi="宋体" w:cs="宋体" w:hint="eastAsia"/>
          <w:sz w:val="32"/>
          <w:szCs w:val="32"/>
        </w:rPr>
        <w:t>，要求背</w:t>
      </w:r>
      <w:r>
        <w:rPr>
          <w:rFonts w:ascii="仿宋_GB2312" w:eastAsia="仿宋_GB2312" w:hAnsi="宋体" w:cs="宋体"/>
          <w:sz w:val="32"/>
          <w:szCs w:val="32"/>
        </w:rPr>
        <w:t>谱</w:t>
      </w:r>
      <w:r>
        <w:rPr>
          <w:rFonts w:ascii="仿宋_GB2312" w:eastAsia="仿宋_GB2312" w:hAnsi="宋体" w:cs="宋体" w:hint="eastAsia"/>
          <w:sz w:val="32"/>
          <w:szCs w:val="32"/>
        </w:rPr>
        <w:t>清唱，不得使用伴奏。</w:t>
      </w:r>
    </w:p>
    <w:p w14:paraId="0EFDE3AA" w14:textId="77777777" w:rsidR="00000000" w:rsidRDefault="00000000">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四、考查范围</w:t>
      </w:r>
    </w:p>
    <w:p w14:paraId="3D13AA74"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宋体" w:cs="宋体" w:hint="eastAsia"/>
          <w:sz w:val="32"/>
          <w:szCs w:val="32"/>
        </w:rPr>
        <w:t>.听写、视唱考查的拍号范围：</w:t>
      </w:r>
      <w:r>
        <w:rPr>
          <w:rFonts w:ascii="仿宋_GB2312" w:eastAsia="仿宋_GB2312" w:hAnsi="仿宋_GB2312" w:cs="仿宋_GB2312" w:hint="eastAsia"/>
          <w:sz w:val="32"/>
          <w:szCs w:val="32"/>
        </w:rPr>
        <w:t>2/4</w:t>
      </w:r>
      <w:r>
        <w:rPr>
          <w:rFonts w:ascii="仿宋_GB2312" w:eastAsia="仿宋_GB2312" w:hAnsi="宋体" w:cs="宋体" w:hint="eastAsia"/>
          <w:sz w:val="32"/>
          <w:szCs w:val="32"/>
        </w:rPr>
        <w:t>、</w:t>
      </w:r>
      <w:r>
        <w:rPr>
          <w:rFonts w:ascii="仿宋_GB2312" w:eastAsia="仿宋_GB2312" w:hAnsi="仿宋_GB2312" w:cs="仿宋_GB2312" w:hint="eastAsia"/>
          <w:sz w:val="32"/>
          <w:szCs w:val="32"/>
        </w:rPr>
        <w:t>3/4</w:t>
      </w:r>
      <w:r>
        <w:rPr>
          <w:rFonts w:ascii="仿宋_GB2312" w:eastAsia="仿宋_GB2312" w:hAnsi="宋体" w:cs="宋体" w:hint="eastAsia"/>
          <w:sz w:val="32"/>
          <w:szCs w:val="32"/>
        </w:rPr>
        <w:t>、</w:t>
      </w:r>
      <w:r>
        <w:rPr>
          <w:rFonts w:ascii="仿宋_GB2312" w:eastAsia="仿宋_GB2312" w:hAnsi="仿宋_GB2312" w:cs="仿宋_GB2312" w:hint="eastAsia"/>
          <w:sz w:val="32"/>
          <w:szCs w:val="32"/>
        </w:rPr>
        <w:t>4/4</w:t>
      </w:r>
      <w:r>
        <w:rPr>
          <w:rFonts w:ascii="仿宋_GB2312" w:eastAsia="仿宋_GB2312" w:hAnsi="宋体" w:cs="宋体" w:hint="eastAsia"/>
          <w:sz w:val="32"/>
          <w:szCs w:val="32"/>
        </w:rPr>
        <w:t>、</w:t>
      </w:r>
      <w:r>
        <w:rPr>
          <w:rFonts w:ascii="仿宋_GB2312" w:eastAsia="仿宋_GB2312" w:hAnsi="仿宋_GB2312" w:cs="仿宋_GB2312" w:hint="eastAsia"/>
          <w:sz w:val="32"/>
          <w:szCs w:val="32"/>
        </w:rPr>
        <w:t>6/8</w:t>
      </w:r>
      <w:r>
        <w:rPr>
          <w:rFonts w:ascii="仿宋_GB2312" w:eastAsia="仿宋_GB2312" w:hAnsi="宋体" w:cs="宋体" w:hint="eastAsia"/>
          <w:sz w:val="32"/>
          <w:szCs w:val="32"/>
        </w:rPr>
        <w:t>拍；</w:t>
      </w:r>
    </w:p>
    <w:p w14:paraId="367EF8BC" w14:textId="77777777" w:rsidR="00000000" w:rsidRDefault="00000000">
      <w:pPr>
        <w:spacing w:line="62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宋体" w:cs="宋体" w:hint="eastAsia"/>
          <w:sz w:val="32"/>
          <w:szCs w:val="32"/>
        </w:rPr>
        <w:t>.听写、视唱考查的节奏型范围：采用基本节奏型，不出现跨拍、跨小节切分节奏，不出现</w:t>
      </w:r>
      <w:r>
        <w:rPr>
          <w:rFonts w:ascii="仿宋_GB2312" w:eastAsia="仿宋_GB2312" w:hAnsi="仿宋_GB2312" w:cs="仿宋_GB2312" w:hint="eastAsia"/>
          <w:sz w:val="32"/>
          <w:szCs w:val="32"/>
        </w:rPr>
        <w:t>32</w:t>
      </w:r>
      <w:r>
        <w:rPr>
          <w:rFonts w:ascii="仿宋_GB2312" w:eastAsia="仿宋_GB2312" w:hAnsi="宋体" w:cs="宋体" w:hint="eastAsia"/>
          <w:sz w:val="32"/>
          <w:szCs w:val="32"/>
        </w:rPr>
        <w:t>分音符。</w:t>
      </w:r>
    </w:p>
    <w:p w14:paraId="401920E9" w14:textId="77777777" w:rsidR="00000000" w:rsidRDefault="00000000">
      <w:pPr>
        <w:spacing w:line="620" w:lineRule="exact"/>
        <w:ind w:firstLineChars="950" w:firstLine="3040"/>
        <w:rPr>
          <w:rFonts w:ascii="方正小标宋简体" w:eastAsia="方正小标宋简体" w:hAnsi="宋体" w:hint="eastAsia"/>
          <w:sz w:val="32"/>
          <w:szCs w:val="32"/>
        </w:rPr>
      </w:pPr>
    </w:p>
    <w:p w14:paraId="1F10519B" w14:textId="77777777" w:rsidR="00000000" w:rsidRDefault="00000000">
      <w:pPr>
        <w:spacing w:line="620" w:lineRule="exact"/>
        <w:ind w:firstLineChars="950" w:firstLine="3040"/>
        <w:rPr>
          <w:rFonts w:ascii="方正小标宋简体" w:eastAsia="方正小标宋简体" w:hAnsi="宋体" w:hint="eastAsia"/>
          <w:sz w:val="32"/>
          <w:szCs w:val="32"/>
        </w:rPr>
      </w:pPr>
    </w:p>
    <w:p w14:paraId="50175B4F" w14:textId="77777777" w:rsidR="00000000" w:rsidRDefault="00000000">
      <w:pPr>
        <w:spacing w:line="620" w:lineRule="exact"/>
        <w:ind w:firstLineChars="950" w:firstLine="3040"/>
        <w:rPr>
          <w:rFonts w:ascii="方正小标宋简体" w:eastAsia="方正小标宋简体" w:hAnsi="宋体" w:hint="eastAsia"/>
          <w:sz w:val="32"/>
          <w:szCs w:val="32"/>
        </w:rPr>
      </w:pPr>
    </w:p>
    <w:p w14:paraId="2B16C1CA" w14:textId="77777777" w:rsidR="00000000" w:rsidRDefault="00000000">
      <w:pPr>
        <w:spacing w:line="620" w:lineRule="exact"/>
        <w:ind w:firstLineChars="950" w:firstLine="3040"/>
        <w:rPr>
          <w:rFonts w:ascii="方正小标宋简体" w:eastAsia="方正小标宋简体" w:hAnsi="宋体" w:hint="eastAsia"/>
          <w:sz w:val="32"/>
          <w:szCs w:val="32"/>
        </w:rPr>
      </w:pPr>
    </w:p>
    <w:p w14:paraId="23151EED" w14:textId="77777777" w:rsidR="00000000" w:rsidRDefault="00000000">
      <w:pPr>
        <w:spacing w:line="620" w:lineRule="exact"/>
        <w:ind w:firstLineChars="950" w:firstLine="3040"/>
        <w:rPr>
          <w:rFonts w:ascii="方正小标宋简体" w:eastAsia="方正小标宋简体" w:hAnsi="宋体" w:hint="eastAsia"/>
          <w:sz w:val="32"/>
          <w:szCs w:val="32"/>
        </w:rPr>
      </w:pPr>
    </w:p>
    <w:p w14:paraId="7C503AF1" w14:textId="77777777" w:rsidR="00000000" w:rsidRDefault="00000000">
      <w:pPr>
        <w:spacing w:line="620" w:lineRule="exact"/>
        <w:ind w:firstLineChars="950" w:firstLine="3040"/>
        <w:rPr>
          <w:rFonts w:ascii="方正小标宋简体" w:eastAsia="方正小标宋简体" w:hAnsi="宋体" w:hint="eastAsia"/>
          <w:sz w:val="32"/>
          <w:szCs w:val="32"/>
        </w:rPr>
      </w:pPr>
    </w:p>
    <w:p w14:paraId="2CF22F61" w14:textId="77777777" w:rsidR="00000000" w:rsidRDefault="00000000">
      <w:pPr>
        <w:spacing w:line="620" w:lineRule="exact"/>
        <w:ind w:firstLineChars="950" w:firstLine="3040"/>
        <w:rPr>
          <w:rFonts w:ascii="方正小标宋简体" w:eastAsia="方正小标宋简体" w:hAnsi="宋体" w:hint="eastAsia"/>
          <w:sz w:val="32"/>
          <w:szCs w:val="32"/>
        </w:rPr>
      </w:pPr>
    </w:p>
    <w:p w14:paraId="62107194" w14:textId="77777777" w:rsidR="00000000" w:rsidRDefault="00000000">
      <w:pPr>
        <w:spacing w:line="620" w:lineRule="exact"/>
        <w:ind w:firstLineChars="950" w:firstLine="3040"/>
        <w:rPr>
          <w:rFonts w:ascii="方正小标宋简体" w:eastAsia="方正小标宋简体" w:hAnsi="宋体" w:hint="eastAsia"/>
          <w:sz w:val="32"/>
          <w:szCs w:val="32"/>
        </w:rPr>
      </w:pPr>
    </w:p>
    <w:p w14:paraId="2BE236B3" w14:textId="77777777" w:rsidR="00000000" w:rsidRDefault="00000000">
      <w:pPr>
        <w:spacing w:line="620" w:lineRule="exact"/>
        <w:ind w:firstLineChars="950" w:firstLine="3040"/>
        <w:rPr>
          <w:rFonts w:ascii="方正小标宋简体" w:eastAsia="方正小标宋简体" w:hAnsi="宋体" w:hint="eastAsia"/>
          <w:sz w:val="32"/>
          <w:szCs w:val="32"/>
        </w:rPr>
      </w:pPr>
    </w:p>
    <w:p w14:paraId="20593524" w14:textId="77777777" w:rsidR="00000000" w:rsidRDefault="00000000">
      <w:pPr>
        <w:spacing w:line="620" w:lineRule="exact"/>
        <w:rPr>
          <w:rFonts w:ascii="方正小标宋简体" w:eastAsia="方正小标宋简体" w:hAnsi="宋体" w:hint="eastAsia"/>
          <w:sz w:val="32"/>
          <w:szCs w:val="32"/>
        </w:rPr>
      </w:pPr>
    </w:p>
    <w:p w14:paraId="19585DD4" w14:textId="77777777" w:rsidR="00000000" w:rsidRDefault="00000000">
      <w:pPr>
        <w:spacing w:line="620" w:lineRule="exact"/>
        <w:jc w:val="center"/>
        <w:rPr>
          <w:rFonts w:ascii="方正小标宋简体" w:eastAsia="方正小标宋简体" w:hAnsi="宋体"/>
          <w:sz w:val="32"/>
          <w:szCs w:val="32"/>
        </w:rPr>
      </w:pPr>
      <w:r>
        <w:rPr>
          <w:rFonts w:ascii="方正小标宋简体" w:eastAsia="方正小标宋简体" w:hAnsi="宋体" w:hint="eastAsia"/>
          <w:sz w:val="32"/>
          <w:szCs w:val="32"/>
        </w:rPr>
        <w:lastRenderedPageBreak/>
        <w:t>Ⅱ舞蹈类</w:t>
      </w:r>
    </w:p>
    <w:p w14:paraId="6E1446E2" w14:textId="77777777" w:rsidR="00000000" w:rsidRDefault="00000000">
      <w:pPr>
        <w:spacing w:line="620" w:lineRule="exact"/>
        <w:ind w:firstLineChars="200" w:firstLine="640"/>
        <w:rPr>
          <w:rFonts w:ascii="宋体" w:hAnsi="宋体"/>
          <w:sz w:val="32"/>
          <w:szCs w:val="32"/>
        </w:rPr>
      </w:pPr>
    </w:p>
    <w:p w14:paraId="1AF04723" w14:textId="77777777" w:rsidR="00000000" w:rsidRDefault="00000000">
      <w:pPr>
        <w:spacing w:line="620" w:lineRule="exact"/>
        <w:ind w:firstLineChars="200" w:firstLine="640"/>
        <w:rPr>
          <w:rFonts w:ascii="黑体" w:eastAsia="黑体" w:hAnsi="黑体"/>
          <w:sz w:val="32"/>
          <w:szCs w:val="32"/>
        </w:rPr>
      </w:pPr>
      <w:r>
        <w:rPr>
          <w:rFonts w:ascii="黑体" w:eastAsia="黑体" w:hAnsi="黑体" w:hint="eastAsia"/>
          <w:sz w:val="32"/>
          <w:szCs w:val="32"/>
        </w:rPr>
        <w:t>一、考试性质和目的</w:t>
      </w:r>
    </w:p>
    <w:p w14:paraId="0EE5C716"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舞蹈类专业省级统考是对考生进入高校相关专业学习所应当具备的基本素质和能力进行的测试，旨在考查考生学习舞蹈类专业应具备的专业基本条件与潜能，其评价结果是高校相关专业招生录取的重要依据。</w:t>
      </w:r>
    </w:p>
    <w:p w14:paraId="20134167"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本说明适用于舞蹈表演、舞蹈学、舞蹈编导、舞蹈教育、流行舞蹈、音乐剧等专业。考生可选择中国舞、芭蕾舞、国际标准舞、现代舞和流行舞5个舞种方向。</w:t>
      </w:r>
    </w:p>
    <w:p w14:paraId="1DC0DEEB" w14:textId="77777777" w:rsidR="00000000" w:rsidRDefault="00000000">
      <w:pPr>
        <w:spacing w:line="620" w:lineRule="exact"/>
        <w:ind w:firstLineChars="200" w:firstLine="640"/>
        <w:rPr>
          <w:rFonts w:ascii="黑体" w:eastAsia="黑体" w:hAnsi="黑体"/>
          <w:sz w:val="32"/>
          <w:szCs w:val="32"/>
        </w:rPr>
      </w:pPr>
      <w:r>
        <w:rPr>
          <w:rFonts w:ascii="黑体" w:eastAsia="黑体" w:hAnsi="黑体" w:hint="eastAsia"/>
          <w:sz w:val="32"/>
          <w:szCs w:val="32"/>
        </w:rPr>
        <w:t>二、考试科目和分值</w:t>
      </w:r>
    </w:p>
    <w:p w14:paraId="0B349053"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考试包括舞蹈基本功、舞蹈表演、舞蹈即兴三个科目。三科总分为300分，其中舞蹈基本功120分、舞蹈表演150分、舞蹈即兴30分。</w:t>
      </w:r>
    </w:p>
    <w:p w14:paraId="7A918768" w14:textId="77777777" w:rsidR="00000000" w:rsidRDefault="00000000">
      <w:pPr>
        <w:spacing w:line="620" w:lineRule="exact"/>
        <w:ind w:firstLineChars="200" w:firstLine="640"/>
        <w:rPr>
          <w:rFonts w:ascii="黑体" w:eastAsia="黑体" w:hAnsi="黑体"/>
          <w:sz w:val="32"/>
          <w:szCs w:val="32"/>
        </w:rPr>
      </w:pPr>
      <w:r>
        <w:rPr>
          <w:rFonts w:ascii="黑体" w:eastAsia="黑体" w:hAnsi="黑体" w:hint="eastAsia"/>
          <w:sz w:val="32"/>
          <w:szCs w:val="32"/>
        </w:rPr>
        <w:t>三、考试内容和要求</w:t>
      </w:r>
    </w:p>
    <w:p w14:paraId="3C049705" w14:textId="77777777" w:rsidR="00000000" w:rsidRDefault="00000000">
      <w:pPr>
        <w:spacing w:line="62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(一)舞蹈基本功</w:t>
      </w:r>
    </w:p>
    <w:p w14:paraId="17226692" w14:textId="77777777" w:rsidR="00000000" w:rsidRDefault="00000000">
      <w:pPr>
        <w:spacing w:line="620" w:lineRule="exact"/>
        <w:ind w:firstLineChars="200" w:firstLine="643"/>
        <w:rPr>
          <w:rFonts w:ascii="宋体" w:hAnsi="宋体"/>
          <w:sz w:val="32"/>
          <w:szCs w:val="32"/>
        </w:rPr>
      </w:pPr>
      <w:r>
        <w:rPr>
          <w:rFonts w:ascii="仿宋_GB2312" w:eastAsia="仿宋_GB2312" w:hAnsi="宋体" w:hint="eastAsia"/>
          <w:b/>
          <w:sz w:val="32"/>
          <w:szCs w:val="32"/>
        </w:rPr>
        <w:t>考试目的:</w:t>
      </w:r>
      <w:r>
        <w:rPr>
          <w:rFonts w:ascii="仿宋_GB2312" w:eastAsia="仿宋_GB2312" w:hAnsi="宋体" w:hint="eastAsia"/>
          <w:sz w:val="32"/>
          <w:szCs w:val="32"/>
        </w:rPr>
        <w:t>主要考查考生的身体基本条件与素质，以及舞蹈基础训练的能力。</w:t>
      </w:r>
    </w:p>
    <w:p w14:paraId="1DC5BB05" w14:textId="77777777" w:rsidR="00000000" w:rsidRDefault="00000000">
      <w:pPr>
        <w:spacing w:line="6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考试内容:</w:t>
      </w:r>
    </w:p>
    <w:p w14:paraId="45A46956"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测试身体条件，包括整体外形(全身正面、侧面、背面与上半身正面)和软开度(搬控前旁后腿、下腰)。</w:t>
      </w:r>
    </w:p>
    <w:p w14:paraId="4F69DCC3"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测试技术技巧，包括规定内容(平转、四位转、凌空跃)和自选内容(所有舞种方向的考生可在中国舞、芭蕾舞和流行舞中任选一个技术技巧体系进行测试，同一体系下至少包含不同类的三个单项技术技巧，时长不超过1分钟)。</w:t>
      </w:r>
    </w:p>
    <w:p w14:paraId="2B46FA7C"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考试要求:</w:t>
      </w:r>
      <w:r>
        <w:rPr>
          <w:rFonts w:ascii="仿宋_GB2312" w:eastAsia="仿宋_GB2312" w:hAnsi="宋体" w:hint="eastAsia"/>
          <w:sz w:val="32"/>
          <w:szCs w:val="32"/>
        </w:rPr>
        <w:t>女生盘发(无</w:t>
      </w:r>
      <w:r>
        <w:rPr>
          <w:rFonts w:ascii="仿宋_GB2312" w:eastAsia="仿宋_GB2312" w:hAnsi="宋体"/>
          <w:sz w:val="32"/>
          <w:szCs w:val="32"/>
        </w:rPr>
        <w:t>头饰</w:t>
      </w:r>
      <w:r>
        <w:rPr>
          <w:rFonts w:ascii="仿宋_GB2312" w:eastAsia="仿宋_GB2312" w:hAnsi="宋体" w:hint="eastAsia"/>
          <w:sz w:val="32"/>
          <w:szCs w:val="32"/>
        </w:rPr>
        <w:t>)，着黑</w:t>
      </w:r>
      <w:r>
        <w:rPr>
          <w:rFonts w:ascii="仿宋_GB2312" w:eastAsia="仿宋_GB2312" w:hAnsi="宋体"/>
          <w:sz w:val="32"/>
          <w:szCs w:val="32"/>
        </w:rPr>
        <w:t>色</w:t>
      </w:r>
      <w:r>
        <w:rPr>
          <w:rFonts w:ascii="仿宋_GB2312" w:eastAsia="仿宋_GB2312" w:hAnsi="宋体" w:hint="eastAsia"/>
          <w:sz w:val="32"/>
          <w:szCs w:val="32"/>
        </w:rPr>
        <w:t>吊带紧身练功衣、肉粉色裤袜和粉</w:t>
      </w:r>
      <w:r>
        <w:rPr>
          <w:rFonts w:ascii="仿宋_GB2312" w:eastAsia="仿宋_GB2312" w:hAnsi="宋体"/>
          <w:sz w:val="32"/>
          <w:szCs w:val="32"/>
        </w:rPr>
        <w:t>色</w:t>
      </w:r>
      <w:r>
        <w:rPr>
          <w:rFonts w:ascii="仿宋_GB2312" w:eastAsia="仿宋_GB2312" w:hAnsi="宋体" w:hint="eastAsia"/>
          <w:sz w:val="32"/>
          <w:szCs w:val="32"/>
        </w:rPr>
        <w:t>软底练功鞋(或足尖鞋)，男生着白</w:t>
      </w:r>
      <w:r>
        <w:rPr>
          <w:rFonts w:ascii="仿宋_GB2312" w:eastAsia="仿宋_GB2312" w:hAnsi="宋体"/>
          <w:sz w:val="32"/>
          <w:szCs w:val="32"/>
        </w:rPr>
        <w:t>色</w:t>
      </w:r>
      <w:r>
        <w:rPr>
          <w:rFonts w:ascii="仿宋_GB2312" w:eastAsia="仿宋_GB2312" w:hAnsi="宋体" w:hint="eastAsia"/>
          <w:sz w:val="32"/>
          <w:szCs w:val="32"/>
        </w:rPr>
        <w:t>紧身短袖、黑</w:t>
      </w:r>
      <w:r>
        <w:rPr>
          <w:rFonts w:ascii="仿宋_GB2312" w:eastAsia="仿宋_GB2312" w:hAnsi="宋体"/>
          <w:sz w:val="32"/>
          <w:szCs w:val="32"/>
        </w:rPr>
        <w:t>色</w:t>
      </w:r>
      <w:r>
        <w:rPr>
          <w:rFonts w:ascii="仿宋_GB2312" w:eastAsia="仿宋_GB2312" w:hAnsi="宋体" w:hint="eastAsia"/>
          <w:sz w:val="32"/>
          <w:szCs w:val="32"/>
        </w:rPr>
        <w:t>紧身长裤和黑</w:t>
      </w:r>
      <w:r>
        <w:rPr>
          <w:rFonts w:ascii="仿宋_GB2312" w:eastAsia="仿宋_GB2312" w:hAnsi="宋体"/>
          <w:sz w:val="32"/>
          <w:szCs w:val="32"/>
        </w:rPr>
        <w:t>色</w:t>
      </w:r>
      <w:r>
        <w:rPr>
          <w:rFonts w:ascii="仿宋_GB2312" w:eastAsia="仿宋_GB2312" w:hAnsi="宋体" w:hint="eastAsia"/>
          <w:sz w:val="32"/>
          <w:szCs w:val="32"/>
        </w:rPr>
        <w:t>软底练功鞋，要</w:t>
      </w:r>
      <w:r>
        <w:rPr>
          <w:rFonts w:ascii="仿宋_GB2312" w:eastAsia="仿宋_GB2312" w:hAnsi="宋体"/>
          <w:sz w:val="32"/>
          <w:szCs w:val="32"/>
        </w:rPr>
        <w:t>求</w:t>
      </w:r>
      <w:r>
        <w:rPr>
          <w:rFonts w:ascii="仿宋_GB2312" w:eastAsia="仿宋_GB2312" w:hAnsi="宋体" w:hint="eastAsia"/>
          <w:sz w:val="32"/>
          <w:szCs w:val="32"/>
        </w:rPr>
        <w:t>服装为净色</w:t>
      </w:r>
      <w:r>
        <w:rPr>
          <w:rFonts w:ascii="仿宋_GB2312" w:eastAsia="仿宋_GB2312" w:hAnsi="宋体"/>
          <w:sz w:val="32"/>
          <w:szCs w:val="32"/>
        </w:rPr>
        <w:t>，无装饰</w:t>
      </w:r>
      <w:r>
        <w:rPr>
          <w:rFonts w:ascii="仿宋_GB2312" w:eastAsia="仿宋_GB2312" w:hAnsi="宋体" w:hint="eastAsia"/>
          <w:sz w:val="32"/>
          <w:szCs w:val="32"/>
        </w:rPr>
        <w:t>，不可化妆，无音乐。</w:t>
      </w:r>
    </w:p>
    <w:p w14:paraId="5D043220"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注:技术技巧参考目录见附件（自选技巧不限于参考目录，也可选择目录以外与目录体系相匹配的技术技巧进行展示）。</w:t>
      </w:r>
    </w:p>
    <w:p w14:paraId="0503CF9E" w14:textId="77777777" w:rsidR="00000000" w:rsidRDefault="00000000">
      <w:pPr>
        <w:spacing w:line="62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(二)舞蹈表演</w:t>
      </w:r>
    </w:p>
    <w:p w14:paraId="7E4099A4"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考试目的:</w:t>
      </w:r>
      <w:r>
        <w:rPr>
          <w:rFonts w:ascii="仿宋_GB2312" w:eastAsia="仿宋_GB2312" w:hAnsi="宋体" w:hint="eastAsia"/>
          <w:sz w:val="32"/>
          <w:szCs w:val="32"/>
        </w:rPr>
        <w:t>主要考查考生运用身体语言进行综合艺术表现的能力。</w:t>
      </w:r>
    </w:p>
    <w:p w14:paraId="0F532018"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考试内容:</w:t>
      </w:r>
      <w:r>
        <w:rPr>
          <w:rFonts w:ascii="仿宋_GB2312" w:eastAsia="仿宋_GB2312" w:hAnsi="宋体" w:hint="eastAsia"/>
          <w:sz w:val="32"/>
          <w:szCs w:val="32"/>
        </w:rPr>
        <w:t>自备剧目(或组合)表演，舞种不限，时长不超过2分钟。</w:t>
      </w:r>
    </w:p>
    <w:p w14:paraId="0302E169" w14:textId="77777777" w:rsidR="00000000" w:rsidRDefault="00000000">
      <w:pPr>
        <w:spacing w:line="6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考试要求:</w:t>
      </w:r>
    </w:p>
    <w:p w14:paraId="208E1E76"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1.自备剧目(或组合)应与报考的舞种方向(中国舞、芭蕾舞、国际标准舞、现代舞和流行舞)一致;</w:t>
      </w:r>
    </w:p>
    <w:p w14:paraId="073359E2" w14:textId="77777777" w:rsidR="00000000" w:rsidRDefault="00000000">
      <w:pPr>
        <w:spacing w:line="6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着自备剧目(或表演性组合)需</w:t>
      </w:r>
      <w:r>
        <w:rPr>
          <w:rFonts w:ascii="仿宋_GB2312" w:eastAsia="仿宋_GB2312" w:hAnsi="宋体"/>
          <w:sz w:val="32"/>
          <w:szCs w:val="32"/>
        </w:rPr>
        <w:t>要的练习服装，</w:t>
      </w:r>
      <w:r>
        <w:rPr>
          <w:rFonts w:ascii="仿宋_GB2312" w:eastAsia="仿宋_GB2312" w:hAnsi="宋体" w:hint="eastAsia"/>
          <w:sz w:val="32"/>
          <w:szCs w:val="32"/>
        </w:rPr>
        <w:t>不得穿演出服。女生表演时着黑色吊带紧身练功衣、黑色练功裤（长短</w:t>
      </w:r>
      <w:r>
        <w:rPr>
          <w:rFonts w:ascii="仿宋_GB2312" w:eastAsia="仿宋_GB2312" w:hAnsi="宋体"/>
          <w:sz w:val="32"/>
          <w:szCs w:val="32"/>
        </w:rPr>
        <w:t>不限）</w:t>
      </w:r>
      <w:r>
        <w:rPr>
          <w:rFonts w:ascii="仿宋_GB2312" w:eastAsia="仿宋_GB2312" w:hAnsi="宋体" w:hint="eastAsia"/>
          <w:sz w:val="32"/>
          <w:szCs w:val="32"/>
        </w:rPr>
        <w:t>，如表演需要着舞蹈裙的，须为无装饰净色舞蹈</w:t>
      </w:r>
      <w:r>
        <w:rPr>
          <w:rFonts w:ascii="仿宋_GB2312" w:eastAsia="仿宋_GB2312" w:hAnsi="宋体"/>
          <w:sz w:val="32"/>
          <w:szCs w:val="32"/>
        </w:rPr>
        <w:t>半</w:t>
      </w:r>
      <w:r>
        <w:rPr>
          <w:rFonts w:ascii="仿宋_GB2312" w:eastAsia="仿宋_GB2312" w:hAnsi="宋体" w:hint="eastAsia"/>
          <w:sz w:val="32"/>
          <w:szCs w:val="32"/>
        </w:rPr>
        <w:t>裙（规定在黑、</w:t>
      </w:r>
      <w:r>
        <w:rPr>
          <w:rFonts w:ascii="仿宋_GB2312" w:eastAsia="仿宋_GB2312" w:hAnsi="宋体" w:hint="eastAsia"/>
          <w:sz w:val="32"/>
          <w:szCs w:val="32"/>
        </w:rPr>
        <w:lastRenderedPageBreak/>
        <w:t>白、蓝色中选其</w:t>
      </w:r>
      <w:r>
        <w:rPr>
          <w:rFonts w:ascii="仿宋_GB2312" w:eastAsia="仿宋_GB2312" w:hAnsi="宋体"/>
          <w:sz w:val="32"/>
          <w:szCs w:val="32"/>
        </w:rPr>
        <w:t>一）</w:t>
      </w:r>
      <w:r>
        <w:rPr>
          <w:rFonts w:ascii="仿宋_GB2312" w:eastAsia="仿宋_GB2312" w:hAnsi="宋体" w:hint="eastAsia"/>
          <w:sz w:val="32"/>
          <w:szCs w:val="32"/>
        </w:rPr>
        <w:t>；男生服装</w:t>
      </w:r>
      <w:r>
        <w:rPr>
          <w:rFonts w:ascii="仿宋_GB2312" w:eastAsia="仿宋_GB2312" w:hAnsi="宋体"/>
          <w:sz w:val="32"/>
          <w:szCs w:val="32"/>
        </w:rPr>
        <w:t>同基</w:t>
      </w:r>
      <w:r>
        <w:rPr>
          <w:rFonts w:ascii="仿宋_GB2312" w:eastAsia="仿宋_GB2312" w:hAnsi="宋体" w:hint="eastAsia"/>
          <w:sz w:val="32"/>
          <w:szCs w:val="32"/>
        </w:rPr>
        <w:t>本</w:t>
      </w:r>
      <w:r>
        <w:rPr>
          <w:rFonts w:ascii="仿宋_GB2312" w:eastAsia="仿宋_GB2312" w:hAnsi="宋体"/>
          <w:sz w:val="32"/>
          <w:szCs w:val="32"/>
        </w:rPr>
        <w:t>功要求</w:t>
      </w:r>
      <w:r>
        <w:rPr>
          <w:rFonts w:ascii="仿宋_GB2312" w:eastAsia="仿宋_GB2312" w:hAnsi="宋体" w:hint="eastAsia"/>
          <w:sz w:val="32"/>
          <w:szCs w:val="32"/>
        </w:rPr>
        <w:t>。不得化妆，不得佩戴头饰、配饰；可使用非装饰性道具，</w:t>
      </w:r>
      <w:r>
        <w:rPr>
          <w:rFonts w:ascii="仿宋_GB2312" w:eastAsia="仿宋_GB2312" w:hAnsi="宋体"/>
          <w:sz w:val="32"/>
          <w:szCs w:val="32"/>
        </w:rPr>
        <w:t>不可使用面具类道具</w:t>
      </w:r>
      <w:r>
        <w:rPr>
          <w:rFonts w:ascii="仿宋_GB2312" w:eastAsia="仿宋_GB2312" w:hAnsi="宋体" w:hint="eastAsia"/>
          <w:sz w:val="32"/>
          <w:szCs w:val="32"/>
        </w:rPr>
        <w:t>；音乐自备。</w:t>
      </w:r>
    </w:p>
    <w:p w14:paraId="580BE261" w14:textId="77777777" w:rsidR="00000000" w:rsidRDefault="00000000">
      <w:pPr>
        <w:spacing w:line="620" w:lineRule="exact"/>
        <w:ind w:firstLineChars="200" w:firstLine="643"/>
        <w:rPr>
          <w:rFonts w:ascii="楷体_GB2312" w:eastAsia="楷体_GB2312" w:hAnsi="宋体"/>
          <w:b/>
          <w:sz w:val="32"/>
          <w:szCs w:val="32"/>
        </w:rPr>
      </w:pPr>
      <w:r>
        <w:rPr>
          <w:rFonts w:ascii="楷体_GB2312" w:eastAsia="楷体_GB2312" w:hAnsi="宋体" w:hint="eastAsia"/>
          <w:b/>
          <w:sz w:val="32"/>
          <w:szCs w:val="32"/>
        </w:rPr>
        <w:t xml:space="preserve"> (三)舞蹈即兴</w:t>
      </w:r>
    </w:p>
    <w:p w14:paraId="5AF894AE"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考试目的:</w:t>
      </w:r>
      <w:r>
        <w:rPr>
          <w:rFonts w:ascii="仿宋_GB2312" w:eastAsia="仿宋_GB2312" w:hAnsi="宋体" w:hint="eastAsia"/>
          <w:sz w:val="32"/>
          <w:szCs w:val="32"/>
        </w:rPr>
        <w:t>主要考查考生运用身体语言进行创造性表达的素质与潜力。</w:t>
      </w:r>
    </w:p>
    <w:p w14:paraId="0D6CB134"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考试内容:</w:t>
      </w:r>
      <w:r>
        <w:rPr>
          <w:rFonts w:ascii="仿宋_GB2312" w:eastAsia="仿宋_GB2312" w:hAnsi="宋体" w:hint="eastAsia"/>
          <w:sz w:val="32"/>
          <w:szCs w:val="32"/>
        </w:rPr>
        <w:t>依据现场随机抽取的音乐进行即兴表演，舞种不限，时长1分钟。</w:t>
      </w:r>
    </w:p>
    <w:p w14:paraId="1DD6D123"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考试要求:</w:t>
      </w:r>
      <w:r>
        <w:rPr>
          <w:rFonts w:ascii="仿宋_GB2312" w:eastAsia="仿宋_GB2312" w:hAnsi="宋体" w:hint="eastAsia"/>
          <w:sz w:val="32"/>
          <w:szCs w:val="32"/>
        </w:rPr>
        <w:t>着舞蹈练功服，不可化妆。</w:t>
      </w:r>
    </w:p>
    <w:p w14:paraId="5521FCDC" w14:textId="77777777" w:rsidR="00000000" w:rsidRDefault="00000000">
      <w:pPr>
        <w:spacing w:line="620" w:lineRule="exact"/>
        <w:ind w:firstLineChars="200" w:firstLine="640"/>
        <w:rPr>
          <w:rFonts w:ascii="仿宋_GB2312" w:eastAsia="仿宋_GB2312" w:hAnsi="宋体"/>
          <w:sz w:val="32"/>
          <w:szCs w:val="32"/>
        </w:rPr>
      </w:pPr>
    </w:p>
    <w:p w14:paraId="13EE7943" w14:textId="77777777" w:rsidR="00000000" w:rsidRDefault="00000000">
      <w:pPr>
        <w:spacing w:line="650" w:lineRule="exact"/>
        <w:ind w:firstLineChars="200" w:firstLine="720"/>
        <w:rPr>
          <w:rFonts w:ascii="仿宋_GB2312" w:eastAsia="仿宋_GB2312" w:hAnsi="宋体"/>
          <w:sz w:val="36"/>
          <w:szCs w:val="36"/>
        </w:rPr>
      </w:pPr>
    </w:p>
    <w:p w14:paraId="3EAEC40D" w14:textId="77777777" w:rsidR="00000000" w:rsidRDefault="00000000">
      <w:pPr>
        <w:spacing w:line="650" w:lineRule="exact"/>
        <w:ind w:firstLineChars="200" w:firstLine="720"/>
        <w:rPr>
          <w:rFonts w:ascii="仿宋_GB2312" w:eastAsia="仿宋_GB2312" w:hAnsi="宋体"/>
          <w:sz w:val="36"/>
          <w:szCs w:val="36"/>
        </w:rPr>
      </w:pPr>
    </w:p>
    <w:p w14:paraId="51A3EFDA" w14:textId="77777777" w:rsidR="00000000" w:rsidRDefault="00000000">
      <w:pPr>
        <w:spacing w:line="650" w:lineRule="exact"/>
        <w:ind w:firstLineChars="200" w:firstLine="720"/>
        <w:rPr>
          <w:rFonts w:ascii="仿宋_GB2312" w:eastAsia="仿宋_GB2312" w:hAnsi="宋体"/>
          <w:sz w:val="36"/>
          <w:szCs w:val="36"/>
        </w:rPr>
      </w:pPr>
    </w:p>
    <w:p w14:paraId="193562D4" w14:textId="77777777" w:rsidR="00000000" w:rsidRDefault="00000000">
      <w:pPr>
        <w:spacing w:line="650" w:lineRule="exact"/>
        <w:ind w:firstLineChars="200" w:firstLine="720"/>
        <w:rPr>
          <w:rFonts w:ascii="仿宋_GB2312" w:eastAsia="仿宋_GB2312" w:hAnsi="宋体" w:hint="eastAsia"/>
          <w:sz w:val="36"/>
          <w:szCs w:val="36"/>
        </w:rPr>
      </w:pPr>
    </w:p>
    <w:p w14:paraId="301D1052" w14:textId="77777777" w:rsidR="00000000" w:rsidRDefault="00000000">
      <w:pPr>
        <w:spacing w:line="650" w:lineRule="exact"/>
        <w:ind w:firstLineChars="200" w:firstLine="720"/>
        <w:rPr>
          <w:rFonts w:ascii="仿宋_GB2312" w:eastAsia="仿宋_GB2312" w:hAnsi="宋体" w:hint="eastAsia"/>
          <w:sz w:val="36"/>
          <w:szCs w:val="36"/>
        </w:rPr>
      </w:pPr>
    </w:p>
    <w:p w14:paraId="6607E132" w14:textId="77777777" w:rsidR="00000000" w:rsidRDefault="00000000">
      <w:pPr>
        <w:spacing w:line="650" w:lineRule="exact"/>
        <w:ind w:firstLineChars="200" w:firstLine="720"/>
        <w:rPr>
          <w:rFonts w:ascii="仿宋_GB2312" w:eastAsia="仿宋_GB2312" w:hAnsi="宋体" w:hint="eastAsia"/>
          <w:sz w:val="36"/>
          <w:szCs w:val="36"/>
        </w:rPr>
      </w:pPr>
    </w:p>
    <w:p w14:paraId="575718F9" w14:textId="77777777" w:rsidR="00000000" w:rsidRDefault="00000000">
      <w:pPr>
        <w:spacing w:line="650" w:lineRule="exact"/>
        <w:ind w:firstLineChars="200" w:firstLine="720"/>
        <w:rPr>
          <w:rFonts w:ascii="仿宋_GB2312" w:eastAsia="仿宋_GB2312" w:hAnsi="宋体" w:hint="eastAsia"/>
          <w:sz w:val="36"/>
          <w:szCs w:val="36"/>
        </w:rPr>
      </w:pPr>
    </w:p>
    <w:p w14:paraId="4365F22E" w14:textId="77777777" w:rsidR="00000000" w:rsidRDefault="00000000">
      <w:pPr>
        <w:spacing w:line="650" w:lineRule="exact"/>
        <w:ind w:firstLineChars="200" w:firstLine="720"/>
        <w:rPr>
          <w:rFonts w:ascii="仿宋_GB2312" w:eastAsia="仿宋_GB2312" w:hAnsi="宋体"/>
          <w:sz w:val="36"/>
          <w:szCs w:val="36"/>
        </w:rPr>
      </w:pPr>
    </w:p>
    <w:p w14:paraId="3908B3DD" w14:textId="77777777" w:rsidR="00000000" w:rsidRDefault="00000000">
      <w:pPr>
        <w:spacing w:line="650" w:lineRule="exact"/>
        <w:ind w:firstLineChars="200" w:firstLine="720"/>
        <w:rPr>
          <w:rFonts w:ascii="仿宋_GB2312" w:eastAsia="仿宋_GB2312" w:hAnsi="宋体"/>
          <w:sz w:val="36"/>
          <w:szCs w:val="36"/>
        </w:rPr>
      </w:pPr>
    </w:p>
    <w:p w14:paraId="1DE9075E" w14:textId="77777777" w:rsidR="00000000" w:rsidRDefault="00000000">
      <w:pPr>
        <w:spacing w:line="360" w:lineRule="auto"/>
        <w:ind w:firstLineChars="200" w:firstLine="640"/>
        <w:rPr>
          <w:rFonts w:ascii="仿宋_GB2312" w:eastAsia="仿宋_GB2312" w:hAnsi="宋体"/>
          <w:sz w:val="32"/>
          <w:szCs w:val="32"/>
        </w:rPr>
      </w:pPr>
    </w:p>
    <w:p w14:paraId="0FCC7213" w14:textId="77777777" w:rsidR="00000000" w:rsidRDefault="00000000">
      <w:pPr>
        <w:spacing w:line="360" w:lineRule="auto"/>
        <w:rPr>
          <w:rFonts w:ascii="黑体" w:eastAsia="黑体" w:hAnsi="黑体"/>
          <w:sz w:val="32"/>
          <w:szCs w:val="32"/>
        </w:rPr>
      </w:pPr>
      <w:r>
        <w:rPr>
          <w:rFonts w:ascii="黑体" w:eastAsia="黑体" w:hAnsi="黑体" w:hint="eastAsia"/>
          <w:sz w:val="32"/>
          <w:szCs w:val="32"/>
        </w:rPr>
        <w:lastRenderedPageBreak/>
        <w:t>附件</w:t>
      </w:r>
    </w:p>
    <w:p w14:paraId="3140FCF9" w14:textId="77777777" w:rsidR="00000000" w:rsidRDefault="00000000">
      <w:pPr>
        <w:spacing w:line="360" w:lineRule="auto"/>
        <w:jc w:val="center"/>
        <w:rPr>
          <w:rFonts w:ascii="方正小标宋简体" w:eastAsia="方正小标宋简体"/>
          <w:bCs/>
          <w:sz w:val="44"/>
          <w:szCs w:val="44"/>
        </w:rPr>
      </w:pPr>
      <w:r>
        <w:rPr>
          <w:rFonts w:ascii="方正小标宋简体" w:eastAsia="方正小标宋简体" w:hint="eastAsia"/>
          <w:bCs/>
          <w:sz w:val="44"/>
          <w:szCs w:val="44"/>
        </w:rPr>
        <w:t>技术技巧参考目录</w:t>
      </w:r>
    </w:p>
    <w:p w14:paraId="2535AD88" w14:textId="77777777" w:rsidR="00000000" w:rsidRDefault="00000000">
      <w:pPr>
        <w:spacing w:line="580" w:lineRule="exact"/>
        <w:jc w:val="center"/>
        <w:rPr>
          <w:rFonts w:ascii="方正小标宋简体" w:eastAsia="方正小标宋简体"/>
          <w:b/>
          <w:bCs/>
          <w:sz w:val="36"/>
          <w:szCs w:val="36"/>
        </w:rPr>
      </w:pPr>
    </w:p>
    <w:p w14:paraId="174F026A" w14:textId="77777777" w:rsidR="00000000" w:rsidRDefault="00000000">
      <w:pPr>
        <w:spacing w:line="620" w:lineRule="exact"/>
        <w:ind w:left="640"/>
        <w:rPr>
          <w:rFonts w:ascii="黑体" w:eastAsia="黑体" w:hAnsi="黑体"/>
          <w:bCs/>
          <w:sz w:val="32"/>
          <w:szCs w:val="32"/>
        </w:rPr>
      </w:pPr>
      <w:r>
        <w:rPr>
          <w:rFonts w:ascii="黑体" w:eastAsia="黑体" w:hAnsi="黑体" w:hint="eastAsia"/>
          <w:bCs/>
          <w:sz w:val="32"/>
          <w:szCs w:val="32"/>
        </w:rPr>
        <w:t>1.中国舞</w:t>
      </w:r>
    </w:p>
    <w:p w14:paraId="4D1C6556" w14:textId="77777777" w:rsidR="00000000" w:rsidRDefault="00000000">
      <w:pPr>
        <w:spacing w:line="620" w:lineRule="exact"/>
        <w:ind w:firstLineChars="200" w:firstLine="643"/>
        <w:rPr>
          <w:rFonts w:ascii="仿宋_GB2312" w:eastAsia="仿宋_GB2312"/>
          <w:sz w:val="32"/>
          <w:szCs w:val="32"/>
        </w:rPr>
      </w:pPr>
      <w:r>
        <w:rPr>
          <w:rFonts w:ascii="楷体_GB2312" w:eastAsia="楷体_GB2312" w:hint="eastAsia"/>
          <w:b/>
          <w:bCs/>
          <w:sz w:val="32"/>
          <w:szCs w:val="32"/>
        </w:rPr>
        <w:t>旋转类：</w:t>
      </w:r>
      <w:r>
        <w:rPr>
          <w:rFonts w:ascii="仿宋_GB2312" w:eastAsia="仿宋_GB2312" w:hint="eastAsia"/>
          <w:sz w:val="32"/>
          <w:szCs w:val="32"/>
        </w:rPr>
        <w:t>掖腿转、斜探海转、端腿转、跨腿转、扫堂探海转等。</w:t>
      </w:r>
    </w:p>
    <w:p w14:paraId="5568835C" w14:textId="77777777" w:rsidR="00000000" w:rsidRDefault="00000000">
      <w:pPr>
        <w:spacing w:line="620" w:lineRule="exact"/>
        <w:ind w:firstLineChars="200" w:firstLine="643"/>
        <w:rPr>
          <w:rFonts w:ascii="仿宋_GB2312" w:eastAsia="仿宋_GB2312"/>
          <w:sz w:val="32"/>
          <w:szCs w:val="32"/>
        </w:rPr>
      </w:pPr>
      <w:r>
        <w:rPr>
          <w:rFonts w:ascii="楷体_GB2312" w:eastAsia="楷体_GB2312" w:hint="eastAsia"/>
          <w:b/>
          <w:bCs/>
          <w:sz w:val="32"/>
          <w:szCs w:val="32"/>
        </w:rPr>
        <w:t>跳跃类：</w:t>
      </w:r>
      <w:r>
        <w:rPr>
          <w:rFonts w:ascii="仿宋_GB2312" w:eastAsia="仿宋_GB2312" w:hint="eastAsia"/>
          <w:sz w:val="32"/>
          <w:szCs w:val="32"/>
        </w:rPr>
        <w:t>吸撩腿跳、紫金冠跳、大射燕跳、双飞燕跳、飞脚、趱步、旋子、摆腿跳等。</w:t>
      </w:r>
    </w:p>
    <w:p w14:paraId="25844893" w14:textId="77777777" w:rsidR="00000000" w:rsidRDefault="00000000">
      <w:pPr>
        <w:spacing w:line="620" w:lineRule="exact"/>
        <w:ind w:firstLineChars="200" w:firstLine="643"/>
        <w:rPr>
          <w:rFonts w:ascii="仿宋_GB2312" w:eastAsia="仿宋_GB2312"/>
          <w:sz w:val="32"/>
          <w:szCs w:val="32"/>
        </w:rPr>
      </w:pPr>
      <w:r>
        <w:rPr>
          <w:rFonts w:ascii="楷体_GB2312" w:eastAsia="楷体_GB2312" w:hint="eastAsia"/>
          <w:b/>
          <w:bCs/>
          <w:sz w:val="32"/>
          <w:szCs w:val="32"/>
        </w:rPr>
        <w:t>翻腾类：</w:t>
      </w:r>
      <w:r>
        <w:rPr>
          <w:rFonts w:ascii="仿宋_GB2312" w:eastAsia="仿宋_GB2312" w:hint="eastAsia"/>
          <w:sz w:val="32"/>
          <w:szCs w:val="32"/>
        </w:rPr>
        <w:t>点步翻身、串翻身、蹦子、前后软翻、前后空翻等。</w:t>
      </w:r>
    </w:p>
    <w:p w14:paraId="5EE0F54F" w14:textId="77777777" w:rsidR="00000000" w:rsidRDefault="00000000">
      <w:pPr>
        <w:spacing w:line="620" w:lineRule="exact"/>
        <w:ind w:firstLineChars="200" w:firstLine="640"/>
        <w:rPr>
          <w:rFonts w:ascii="黑体" w:eastAsia="黑体" w:hAnsi="黑体"/>
          <w:bCs/>
          <w:sz w:val="32"/>
          <w:szCs w:val="32"/>
        </w:rPr>
      </w:pPr>
      <w:r>
        <w:rPr>
          <w:rFonts w:ascii="黑体" w:eastAsia="黑体" w:hAnsi="黑体" w:hint="eastAsia"/>
          <w:bCs/>
          <w:sz w:val="32"/>
          <w:szCs w:val="32"/>
        </w:rPr>
        <w:t>2.芭蕾舞</w:t>
      </w:r>
    </w:p>
    <w:p w14:paraId="772FC398" w14:textId="77777777" w:rsidR="00000000" w:rsidRDefault="00000000">
      <w:pPr>
        <w:spacing w:line="620" w:lineRule="exact"/>
        <w:ind w:firstLineChars="196" w:firstLine="630"/>
        <w:rPr>
          <w:rFonts w:ascii="仿宋_GB2312" w:eastAsia="仿宋_GB2312"/>
          <w:sz w:val="32"/>
          <w:szCs w:val="32"/>
        </w:rPr>
      </w:pPr>
      <w:r>
        <w:rPr>
          <w:rFonts w:ascii="楷体_GB2312" w:eastAsia="楷体_GB2312" w:hint="eastAsia"/>
          <w:b/>
          <w:bCs/>
          <w:sz w:val="32"/>
          <w:szCs w:val="32"/>
        </w:rPr>
        <w:t>旋转类：</w:t>
      </w:r>
      <w:r>
        <w:rPr>
          <w:rFonts w:ascii="仿宋_GB2312" w:eastAsia="仿宋_GB2312" w:hint="eastAsia"/>
          <w:sz w:val="32"/>
          <w:szCs w:val="32"/>
        </w:rPr>
        <w:t>大舞姿后腿转（Grand pirouette arabesque）、</w:t>
      </w:r>
    </w:p>
    <w:p w14:paraId="7E6F8DA2" w14:textId="77777777" w:rsidR="00000000" w:rsidRDefault="00000000">
      <w:pPr>
        <w:spacing w:line="620" w:lineRule="exact"/>
        <w:rPr>
          <w:rFonts w:ascii="仿宋_GB2312" w:eastAsia="仿宋_GB2312"/>
          <w:sz w:val="32"/>
          <w:szCs w:val="32"/>
        </w:rPr>
      </w:pPr>
      <w:r>
        <w:rPr>
          <w:rFonts w:ascii="仿宋_GB2312" w:eastAsia="仿宋_GB2312" w:hint="eastAsia"/>
          <w:sz w:val="32"/>
          <w:szCs w:val="32"/>
        </w:rPr>
        <w:t>大舞姿弯腿转（Grand pirouette attitude）、挥鞭转（</w:t>
      </w:r>
      <w:proofErr w:type="spellStart"/>
      <w:r>
        <w:rPr>
          <w:rFonts w:ascii="仿宋_GB2312" w:eastAsia="仿宋_GB2312" w:hint="eastAsia"/>
          <w:sz w:val="32"/>
          <w:szCs w:val="32"/>
        </w:rPr>
        <w:t>Fouett</w:t>
      </w:r>
      <w:proofErr w:type="spellEnd"/>
      <w:r>
        <w:rPr>
          <w:rFonts w:ascii="仿宋_GB2312" w:eastAsia="仿宋_GB2312" w:hint="eastAsia"/>
          <w:sz w:val="32"/>
          <w:szCs w:val="32"/>
        </w:rPr>
        <w:t>é）、旁腿转（Grand pirouette a la second）等。</w:t>
      </w:r>
    </w:p>
    <w:p w14:paraId="189983F4" w14:textId="77777777" w:rsidR="00000000" w:rsidRDefault="00000000">
      <w:pPr>
        <w:spacing w:line="620" w:lineRule="exact"/>
        <w:ind w:firstLineChars="200" w:firstLine="643"/>
        <w:rPr>
          <w:rFonts w:ascii="仿宋_GB2312" w:eastAsia="仿宋_GB2312"/>
          <w:sz w:val="32"/>
          <w:szCs w:val="32"/>
        </w:rPr>
      </w:pPr>
      <w:r>
        <w:rPr>
          <w:rFonts w:ascii="楷体_GB2312" w:eastAsia="楷体_GB2312" w:hint="eastAsia"/>
          <w:b/>
          <w:bCs/>
          <w:sz w:val="32"/>
          <w:szCs w:val="32"/>
        </w:rPr>
        <w:t>跳跃类：</w:t>
      </w:r>
      <w:r>
        <w:rPr>
          <w:rFonts w:ascii="仿宋_GB2312" w:eastAsia="仿宋_GB2312" w:hint="eastAsia"/>
          <w:sz w:val="32"/>
          <w:szCs w:val="32"/>
        </w:rPr>
        <w:t>分腿跳（</w:t>
      </w:r>
      <w:proofErr w:type="spellStart"/>
      <w:r>
        <w:rPr>
          <w:rFonts w:ascii="仿宋_GB2312" w:eastAsia="仿宋_GB2312" w:hint="eastAsia"/>
          <w:sz w:val="32"/>
          <w:szCs w:val="32"/>
        </w:rPr>
        <w:t>Sissonneferm</w:t>
      </w:r>
      <w:proofErr w:type="spellEnd"/>
      <w:r>
        <w:rPr>
          <w:rFonts w:ascii="仿宋_GB2312" w:eastAsia="仿宋_GB2312" w:hint="eastAsia"/>
          <w:sz w:val="32"/>
          <w:szCs w:val="32"/>
        </w:rPr>
        <w:t>é）、变身跳（</w:t>
      </w:r>
      <w:proofErr w:type="spellStart"/>
      <w:r>
        <w:rPr>
          <w:rFonts w:ascii="仿宋_GB2312" w:eastAsia="仿宋_GB2312" w:hint="eastAsia"/>
          <w:sz w:val="32"/>
          <w:szCs w:val="32"/>
        </w:rPr>
        <w:t>Failliassembl</w:t>
      </w:r>
      <w:proofErr w:type="spellEnd"/>
      <w:r>
        <w:rPr>
          <w:rFonts w:ascii="仿宋_GB2312" w:eastAsia="仿宋_GB2312" w:hint="eastAsia"/>
          <w:sz w:val="32"/>
          <w:szCs w:val="32"/>
        </w:rPr>
        <w:t>é）、翻身跳（Jetéentrelacé）、分腿大跳（Grand jeté</w:t>
      </w:r>
      <w:proofErr w:type="spellStart"/>
      <w:r>
        <w:rPr>
          <w:rFonts w:ascii="仿宋_GB2312" w:eastAsia="仿宋_GB2312" w:hint="eastAsia"/>
          <w:sz w:val="32"/>
          <w:szCs w:val="32"/>
        </w:rPr>
        <w:t>pasde</w:t>
      </w:r>
      <w:proofErr w:type="spellEnd"/>
      <w:r>
        <w:rPr>
          <w:rFonts w:ascii="仿宋_GB2312" w:eastAsia="仿宋_GB2312" w:hint="eastAsia"/>
          <w:sz w:val="32"/>
          <w:szCs w:val="32"/>
        </w:rPr>
        <w:t xml:space="preserve"> chat）、双腿打击跳（Entrechat-quatre）、单腿打击跳（Cabriole）、空转（Tour </w:t>
      </w:r>
      <w:proofErr w:type="spellStart"/>
      <w:r>
        <w:rPr>
          <w:rFonts w:ascii="仿宋_GB2312" w:eastAsia="仿宋_GB2312" w:hint="eastAsia"/>
          <w:sz w:val="32"/>
          <w:szCs w:val="32"/>
        </w:rPr>
        <w:t>enl</w:t>
      </w:r>
      <w:proofErr w:type="spellEnd"/>
      <w:r>
        <w:rPr>
          <w:rFonts w:ascii="仿宋_GB2312" w:eastAsia="仿宋_GB2312" w:hint="eastAsia"/>
          <w:sz w:val="32"/>
          <w:szCs w:val="32"/>
        </w:rPr>
        <w:t>’air）、一字撕腿跳（Jeté passé）等。</w:t>
      </w:r>
    </w:p>
    <w:p w14:paraId="5467E41B" w14:textId="77777777" w:rsidR="00000000" w:rsidRDefault="00000000">
      <w:pPr>
        <w:spacing w:line="620" w:lineRule="exact"/>
        <w:ind w:firstLineChars="200" w:firstLine="643"/>
        <w:rPr>
          <w:rFonts w:ascii="仿宋_GB2312" w:eastAsia="仿宋_GB2312"/>
          <w:sz w:val="32"/>
          <w:szCs w:val="32"/>
        </w:rPr>
      </w:pPr>
      <w:r>
        <w:rPr>
          <w:rFonts w:ascii="楷体_GB2312" w:eastAsia="楷体_GB2312" w:hint="eastAsia"/>
          <w:b/>
          <w:bCs/>
          <w:sz w:val="32"/>
          <w:szCs w:val="32"/>
        </w:rPr>
        <w:t>足尖类（适用于女生）：</w:t>
      </w:r>
      <w:r>
        <w:rPr>
          <w:rFonts w:ascii="仿宋_GB2312" w:eastAsia="仿宋_GB2312" w:hint="eastAsia"/>
          <w:sz w:val="32"/>
          <w:szCs w:val="32"/>
        </w:rPr>
        <w:t>脚尖单、双立（é</w:t>
      </w:r>
      <w:proofErr w:type="spellStart"/>
      <w:r>
        <w:rPr>
          <w:rFonts w:ascii="仿宋_GB2312" w:eastAsia="仿宋_GB2312" w:hint="eastAsia"/>
          <w:sz w:val="32"/>
          <w:szCs w:val="32"/>
        </w:rPr>
        <w:t>chapp</w:t>
      </w:r>
      <w:proofErr w:type="spellEnd"/>
      <w:r>
        <w:rPr>
          <w:rFonts w:ascii="仿宋_GB2312" w:eastAsia="仿宋_GB2312" w:hint="eastAsia"/>
          <w:sz w:val="32"/>
          <w:szCs w:val="32"/>
        </w:rPr>
        <w:t xml:space="preserve">é）、各种舞姿上单腿立（Pas </w:t>
      </w:r>
      <w:proofErr w:type="spellStart"/>
      <w:r>
        <w:rPr>
          <w:rFonts w:ascii="仿宋_GB2312" w:eastAsia="仿宋_GB2312" w:hint="eastAsia"/>
          <w:sz w:val="32"/>
          <w:szCs w:val="32"/>
        </w:rPr>
        <w:t>ballon</w:t>
      </w:r>
      <w:proofErr w:type="spellEnd"/>
      <w:r>
        <w:rPr>
          <w:rFonts w:ascii="仿宋_GB2312" w:eastAsia="仿宋_GB2312" w:hint="eastAsia"/>
          <w:sz w:val="32"/>
          <w:szCs w:val="32"/>
        </w:rPr>
        <w:t xml:space="preserve">ée）、大舞姿变身立（Grand </w:t>
      </w:r>
      <w:proofErr w:type="spellStart"/>
      <w:r>
        <w:rPr>
          <w:rFonts w:ascii="仿宋_GB2312" w:eastAsia="仿宋_GB2312" w:hint="eastAsia"/>
          <w:sz w:val="32"/>
          <w:szCs w:val="32"/>
        </w:rPr>
        <w:t>fouett</w:t>
      </w:r>
      <w:proofErr w:type="spellEnd"/>
      <w:r>
        <w:rPr>
          <w:rFonts w:ascii="仿宋_GB2312" w:eastAsia="仿宋_GB2312" w:hint="eastAsia"/>
          <w:sz w:val="32"/>
          <w:szCs w:val="32"/>
        </w:rPr>
        <w:lastRenderedPageBreak/>
        <w:t>é）、斜线连续转（</w:t>
      </w:r>
      <w:proofErr w:type="spellStart"/>
      <w:r>
        <w:rPr>
          <w:rFonts w:ascii="仿宋_GB2312" w:eastAsia="仿宋_GB2312" w:hint="eastAsia"/>
          <w:sz w:val="32"/>
          <w:szCs w:val="32"/>
        </w:rPr>
        <w:t>Piqu</w:t>
      </w:r>
      <w:proofErr w:type="spellEnd"/>
      <w:r>
        <w:rPr>
          <w:rFonts w:ascii="仿宋_GB2312" w:eastAsia="仿宋_GB2312" w:hint="eastAsia"/>
          <w:sz w:val="32"/>
          <w:szCs w:val="32"/>
        </w:rPr>
        <w:t>é</w:t>
      </w:r>
      <w:proofErr w:type="spellStart"/>
      <w:r>
        <w:rPr>
          <w:rFonts w:ascii="仿宋_GB2312" w:eastAsia="仿宋_GB2312" w:hint="eastAsia"/>
          <w:sz w:val="32"/>
          <w:szCs w:val="32"/>
        </w:rPr>
        <w:t>endehors</w:t>
      </w:r>
      <w:proofErr w:type="spellEnd"/>
      <w:r>
        <w:rPr>
          <w:rFonts w:ascii="仿宋_GB2312" w:eastAsia="仿宋_GB2312" w:hint="eastAsia"/>
          <w:sz w:val="32"/>
          <w:szCs w:val="32"/>
        </w:rPr>
        <w:t>）或连续单腿转（En dedans）等。</w:t>
      </w:r>
    </w:p>
    <w:p w14:paraId="30A6D00D" w14:textId="77777777" w:rsidR="00000000" w:rsidRDefault="00000000">
      <w:pPr>
        <w:spacing w:line="620" w:lineRule="exact"/>
        <w:ind w:firstLineChars="196" w:firstLine="627"/>
        <w:rPr>
          <w:rFonts w:ascii="黑体" w:eastAsia="黑体" w:hAnsi="黑体"/>
          <w:bCs/>
          <w:sz w:val="32"/>
          <w:szCs w:val="32"/>
        </w:rPr>
      </w:pPr>
      <w:r>
        <w:rPr>
          <w:rFonts w:ascii="黑体" w:eastAsia="黑体" w:hAnsi="黑体" w:hint="eastAsia"/>
          <w:bCs/>
          <w:sz w:val="32"/>
          <w:szCs w:val="32"/>
        </w:rPr>
        <w:t>3.流行舞</w:t>
      </w:r>
    </w:p>
    <w:p w14:paraId="0A886050" w14:textId="77777777" w:rsidR="00000000" w:rsidRDefault="00000000">
      <w:pPr>
        <w:spacing w:line="620" w:lineRule="exact"/>
        <w:ind w:firstLineChars="200" w:firstLine="643"/>
        <w:rPr>
          <w:rFonts w:ascii="仿宋_GB2312" w:eastAsia="仿宋_GB2312"/>
          <w:sz w:val="32"/>
          <w:szCs w:val="32"/>
        </w:rPr>
      </w:pPr>
      <w:r>
        <w:rPr>
          <w:rFonts w:ascii="楷体_GB2312" w:eastAsia="楷体_GB2312" w:hint="eastAsia"/>
          <w:b/>
          <w:bCs/>
          <w:sz w:val="32"/>
          <w:szCs w:val="32"/>
        </w:rPr>
        <w:t>身体律动类：</w:t>
      </w:r>
      <w:r>
        <w:rPr>
          <w:rFonts w:ascii="仿宋_GB2312" w:eastAsia="仿宋_GB2312" w:hint="eastAsia"/>
          <w:sz w:val="32"/>
          <w:szCs w:val="32"/>
        </w:rPr>
        <w:t>上下律动（Bounce）、摇摆律动（Rock）、移动中的律动（Walk out）、移动中的摇摆（Rock step）、双倍律动（Double bounce）、律动切换（Up &amp; down）等。</w:t>
      </w:r>
    </w:p>
    <w:p w14:paraId="2CE38B85" w14:textId="77777777" w:rsidR="00000000" w:rsidRDefault="00000000">
      <w:pPr>
        <w:spacing w:line="620" w:lineRule="exact"/>
        <w:ind w:firstLineChars="200" w:firstLine="643"/>
        <w:rPr>
          <w:rFonts w:ascii="仿宋_GB2312" w:eastAsia="仿宋_GB2312"/>
          <w:sz w:val="32"/>
          <w:szCs w:val="32"/>
        </w:rPr>
      </w:pPr>
      <w:r>
        <w:rPr>
          <w:rFonts w:ascii="楷体_GB2312" w:eastAsia="楷体_GB2312" w:hint="eastAsia"/>
          <w:b/>
          <w:bCs/>
          <w:sz w:val="32"/>
          <w:szCs w:val="32"/>
        </w:rPr>
        <w:t>身体控制类：</w:t>
      </w:r>
      <w:r>
        <w:rPr>
          <w:rFonts w:ascii="仿宋_GB2312" w:eastAsia="仿宋_GB2312" w:hint="eastAsia"/>
          <w:sz w:val="32"/>
          <w:szCs w:val="32"/>
        </w:rPr>
        <w:t>身体各部位的分离（Isolation）与划圆（Roll）、身体关节控制（Body wave）、手臂关节控制（Arm wave），身体部位的震动（Pop），指与锁（Point &amp; Lock）、慢动作（Slow motion）、停顿（Dime stop）等。</w:t>
      </w:r>
    </w:p>
    <w:p w14:paraId="306C3879" w14:textId="77777777" w:rsidR="00000000" w:rsidRDefault="00000000">
      <w:pPr>
        <w:spacing w:line="620" w:lineRule="exact"/>
        <w:ind w:firstLineChars="200" w:firstLine="643"/>
        <w:rPr>
          <w:rFonts w:ascii="仿宋_GB2312" w:eastAsia="仿宋_GB2312"/>
          <w:sz w:val="32"/>
          <w:szCs w:val="32"/>
        </w:rPr>
      </w:pPr>
      <w:r>
        <w:rPr>
          <w:rFonts w:ascii="楷体_GB2312" w:eastAsia="楷体_GB2312" w:hint="eastAsia"/>
          <w:b/>
          <w:bCs/>
          <w:sz w:val="32"/>
          <w:szCs w:val="32"/>
        </w:rPr>
        <w:t>旋转跳跃类：</w:t>
      </w:r>
      <w:r>
        <w:rPr>
          <w:rFonts w:ascii="仿宋_GB2312" w:eastAsia="仿宋_GB2312" w:hint="eastAsia"/>
          <w:sz w:val="32"/>
          <w:szCs w:val="32"/>
        </w:rPr>
        <w:t>律动叉腿转（Bounce spin）、律动收腿转（Bounce cross spin）、腾空转（Air spin）、地板转（Ground spin）、基础律动跳跃（Bounce jump）、奔跑者跳跃（Running man jump）、旋转跳跃（Spin jump）等。</w:t>
      </w:r>
    </w:p>
    <w:p w14:paraId="42BF348D" w14:textId="77777777" w:rsidR="00000000" w:rsidRDefault="00000000">
      <w:pPr>
        <w:spacing w:line="650" w:lineRule="exact"/>
        <w:rPr>
          <w:sz w:val="36"/>
          <w:szCs w:val="36"/>
        </w:rPr>
      </w:pPr>
    </w:p>
    <w:p w14:paraId="3C4FE0B6" w14:textId="77777777" w:rsidR="00000000" w:rsidRDefault="00000000">
      <w:pPr>
        <w:spacing w:line="650" w:lineRule="exact"/>
        <w:rPr>
          <w:rFonts w:hint="eastAsia"/>
          <w:sz w:val="36"/>
          <w:szCs w:val="36"/>
        </w:rPr>
      </w:pPr>
    </w:p>
    <w:p w14:paraId="5F6C77A3" w14:textId="77777777" w:rsidR="00000000" w:rsidRDefault="00000000">
      <w:pPr>
        <w:spacing w:line="650" w:lineRule="exact"/>
        <w:rPr>
          <w:rFonts w:hint="eastAsia"/>
          <w:sz w:val="36"/>
          <w:szCs w:val="36"/>
        </w:rPr>
      </w:pPr>
    </w:p>
    <w:p w14:paraId="5F369A08" w14:textId="77777777" w:rsidR="00000000" w:rsidRDefault="00000000">
      <w:pPr>
        <w:spacing w:line="650" w:lineRule="exact"/>
        <w:rPr>
          <w:rFonts w:hint="eastAsia"/>
          <w:sz w:val="36"/>
          <w:szCs w:val="36"/>
        </w:rPr>
      </w:pPr>
    </w:p>
    <w:p w14:paraId="4CBFFB60" w14:textId="77777777" w:rsidR="00000000" w:rsidRDefault="00000000">
      <w:pPr>
        <w:spacing w:line="650" w:lineRule="exact"/>
        <w:rPr>
          <w:rFonts w:hint="eastAsia"/>
          <w:sz w:val="36"/>
          <w:szCs w:val="36"/>
        </w:rPr>
      </w:pPr>
    </w:p>
    <w:p w14:paraId="7C1B5CE0" w14:textId="77777777" w:rsidR="00000000" w:rsidRDefault="00000000">
      <w:pPr>
        <w:spacing w:line="650" w:lineRule="exact"/>
        <w:rPr>
          <w:sz w:val="36"/>
          <w:szCs w:val="36"/>
        </w:rPr>
      </w:pPr>
    </w:p>
    <w:p w14:paraId="40C6F6C2" w14:textId="77777777" w:rsidR="00000000" w:rsidRDefault="00000000">
      <w:pPr>
        <w:jc w:val="center"/>
        <w:rPr>
          <w:rFonts w:ascii="方正小标宋简体" w:eastAsia="方正小标宋简体"/>
          <w:sz w:val="36"/>
          <w:szCs w:val="36"/>
        </w:rPr>
      </w:pPr>
      <w:r>
        <w:rPr>
          <w:rFonts w:ascii="方正小标宋简体" w:eastAsia="方正小标宋简体" w:hAnsi="宋体" w:cs="宋体" w:hint="eastAsia"/>
          <w:sz w:val="36"/>
          <w:szCs w:val="36"/>
        </w:rPr>
        <w:lastRenderedPageBreak/>
        <w:t>Ⅲ</w:t>
      </w:r>
      <w:r>
        <w:rPr>
          <w:rFonts w:ascii="方正小标宋简体" w:eastAsia="方正小标宋简体" w:hint="eastAsia"/>
          <w:sz w:val="36"/>
          <w:szCs w:val="36"/>
        </w:rPr>
        <w:t xml:space="preserve"> 表(导)演类</w:t>
      </w:r>
    </w:p>
    <w:p w14:paraId="2BF55435" w14:textId="77777777" w:rsidR="00000000" w:rsidRDefault="00000000">
      <w:pPr>
        <w:spacing w:line="580" w:lineRule="exact"/>
        <w:ind w:firstLineChars="850" w:firstLine="3060"/>
        <w:rPr>
          <w:rFonts w:ascii="方正小标宋简体" w:eastAsia="方正小标宋简体"/>
          <w:sz w:val="36"/>
          <w:szCs w:val="36"/>
        </w:rPr>
      </w:pPr>
    </w:p>
    <w:p w14:paraId="7DAC4606" w14:textId="77777777" w:rsidR="00000000" w:rsidRDefault="00000000">
      <w:pPr>
        <w:spacing w:line="620" w:lineRule="exact"/>
        <w:ind w:firstLineChars="200" w:firstLine="640"/>
        <w:rPr>
          <w:rFonts w:ascii="黑体" w:eastAsia="黑体" w:hAnsi="黑体"/>
          <w:sz w:val="32"/>
          <w:szCs w:val="32"/>
        </w:rPr>
      </w:pPr>
      <w:r>
        <w:rPr>
          <w:rFonts w:ascii="黑体" w:eastAsia="黑体" w:hAnsi="黑体" w:hint="eastAsia"/>
          <w:sz w:val="32"/>
          <w:szCs w:val="32"/>
        </w:rPr>
        <w:t>一、考试性质和目的</w:t>
      </w:r>
    </w:p>
    <w:p w14:paraId="55074D0A"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表(导)演类专业省级统考是考生进入高校相关专业学习应当具备的基本素质和能力测试，旨在考查考生的专业基本条件与潜能，其评价结果是高校相关专业招生录取的重要依据。</w:t>
      </w:r>
    </w:p>
    <w:p w14:paraId="14235206"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表(导)演类专业省级统考包括戏剧影视表演、服装表演、戏剧影视导演三个方向，其中戏剧影视表演考试适用于表演(戏剧影视表演方向)、戏剧教育、音乐剧等专业，服装表演考试适用于表演(服装表演方向)等专业，戏剧影视导演考试适用于戏剧影视导演等专业。</w:t>
      </w:r>
    </w:p>
    <w:p w14:paraId="2A0E7E68" w14:textId="77777777" w:rsidR="00000000" w:rsidRDefault="00000000">
      <w:pPr>
        <w:spacing w:line="620" w:lineRule="exact"/>
        <w:ind w:firstLineChars="200" w:firstLine="640"/>
        <w:rPr>
          <w:rFonts w:ascii="黑体" w:eastAsia="黑体" w:hAnsi="黑体" w:cs="方正仿宋_GB2312"/>
          <w:sz w:val="32"/>
          <w:szCs w:val="32"/>
        </w:rPr>
      </w:pPr>
      <w:r>
        <w:rPr>
          <w:rFonts w:ascii="黑体" w:eastAsia="黑体" w:hAnsi="黑体" w:hint="eastAsia"/>
          <w:sz w:val="32"/>
          <w:szCs w:val="32"/>
        </w:rPr>
        <w:t>二、考试科目和分值</w:t>
      </w:r>
    </w:p>
    <w:p w14:paraId="0914278A" w14:textId="77777777" w:rsidR="00000000" w:rsidRDefault="00000000">
      <w:pPr>
        <w:spacing w:line="620" w:lineRule="exact"/>
        <w:ind w:firstLineChars="196" w:firstLine="630"/>
        <w:rPr>
          <w:rFonts w:ascii="楷体_GB2312" w:eastAsia="楷体_GB2312" w:hAnsi="楷体" w:cs="楷体"/>
          <w:b/>
          <w:sz w:val="32"/>
          <w:szCs w:val="32"/>
        </w:rPr>
      </w:pPr>
      <w:r>
        <w:rPr>
          <w:rFonts w:ascii="楷体_GB2312" w:eastAsia="楷体_GB2312" w:hAnsi="黑体" w:hint="eastAsia"/>
          <w:b/>
          <w:sz w:val="32"/>
          <w:szCs w:val="32"/>
        </w:rPr>
        <w:t>（一）</w:t>
      </w:r>
      <w:r>
        <w:rPr>
          <w:rFonts w:ascii="楷体_GB2312" w:eastAsia="楷体_GB2312" w:hAnsi="楷体" w:cs="楷体" w:hint="eastAsia"/>
          <w:b/>
          <w:sz w:val="32"/>
          <w:szCs w:val="32"/>
        </w:rPr>
        <w:t>戏剧影视表演方向</w:t>
      </w:r>
    </w:p>
    <w:p w14:paraId="653D7EBF"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考试包括文学作品朗诵、自选曲目演唱、形体技能展现、命题即兴表演四个科目。</w:t>
      </w:r>
    </w:p>
    <w:p w14:paraId="03344646" w14:textId="77777777" w:rsidR="00000000" w:rsidRDefault="00000000">
      <w:pPr>
        <w:spacing w:line="620" w:lineRule="exact"/>
        <w:ind w:firstLineChars="200" w:firstLine="600"/>
        <w:rPr>
          <w:rFonts w:ascii="仿宋_GB2312" w:eastAsia="仿宋_GB2312" w:hAnsi="方正仿宋_GB2312" w:cs="方正仿宋_GB2312" w:hint="eastAsia"/>
          <w:spacing w:val="-10"/>
          <w:sz w:val="32"/>
          <w:szCs w:val="32"/>
        </w:rPr>
      </w:pPr>
      <w:r>
        <w:rPr>
          <w:rFonts w:ascii="仿宋_GB2312" w:eastAsia="仿宋_GB2312" w:hAnsi="方正仿宋_GB2312" w:cs="方正仿宋_GB2312" w:hint="eastAsia"/>
          <w:spacing w:val="-10"/>
          <w:sz w:val="32"/>
          <w:szCs w:val="32"/>
        </w:rPr>
        <w:t>四科总分为300分，其中文学作品朗诵100分、自选曲目演唱50分，形体技能展现50分、命题即兴表演100分。</w:t>
      </w:r>
    </w:p>
    <w:p w14:paraId="07789997" w14:textId="77777777" w:rsidR="00000000" w:rsidRDefault="00000000">
      <w:pPr>
        <w:spacing w:line="620" w:lineRule="exact"/>
        <w:ind w:firstLineChars="196" w:firstLine="630"/>
        <w:rPr>
          <w:rFonts w:ascii="楷体_GB2312" w:eastAsia="楷体_GB2312" w:hAnsi="楷体" w:cs="楷体"/>
          <w:b/>
          <w:sz w:val="32"/>
          <w:szCs w:val="32"/>
        </w:rPr>
      </w:pPr>
      <w:r>
        <w:rPr>
          <w:rFonts w:ascii="楷体_GB2312" w:eastAsia="楷体_GB2312" w:hAnsi="黑体" w:hint="eastAsia"/>
          <w:b/>
          <w:sz w:val="32"/>
          <w:szCs w:val="32"/>
        </w:rPr>
        <w:t>（二）</w:t>
      </w:r>
      <w:r>
        <w:rPr>
          <w:rFonts w:ascii="楷体_GB2312" w:eastAsia="楷体_GB2312" w:hAnsi="楷体" w:cs="楷体" w:hint="eastAsia"/>
          <w:b/>
          <w:sz w:val="32"/>
          <w:szCs w:val="32"/>
        </w:rPr>
        <w:t>服装表演方向</w:t>
      </w:r>
    </w:p>
    <w:p w14:paraId="38A8E523"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考试包括形体形象观测、台步展示、才艺展示三个科目。</w:t>
      </w:r>
    </w:p>
    <w:p w14:paraId="426B51C9"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三科总分为300分，其中形体形象观测150分、台步展示120分、才艺展示30分</w:t>
      </w:r>
    </w:p>
    <w:p w14:paraId="2A2D7406" w14:textId="77777777" w:rsidR="00000000" w:rsidRDefault="00000000">
      <w:pPr>
        <w:spacing w:line="620" w:lineRule="exact"/>
        <w:ind w:firstLineChars="150" w:firstLine="482"/>
        <w:rPr>
          <w:rFonts w:ascii="楷体_GB2312" w:eastAsia="楷体_GB2312" w:hAnsi="黑体"/>
          <w:b/>
          <w:sz w:val="32"/>
          <w:szCs w:val="32"/>
        </w:rPr>
      </w:pPr>
      <w:r>
        <w:rPr>
          <w:rFonts w:ascii="楷体_GB2312" w:eastAsia="楷体_GB2312" w:hAnsi="黑体" w:hint="eastAsia"/>
          <w:b/>
          <w:sz w:val="32"/>
          <w:szCs w:val="32"/>
        </w:rPr>
        <w:lastRenderedPageBreak/>
        <w:t>（三）戏剧影视导演方向</w:t>
      </w:r>
    </w:p>
    <w:p w14:paraId="2CC8C227"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考试包括文学作品朗诵、命题即兴表演、叙事性作品写作三个科目。</w:t>
      </w:r>
    </w:p>
    <w:p w14:paraId="2CCD1FF2"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三科总分为300分，其中文学作品朗诵50分、命题即兴表演50分、叙事性作品写作200分。</w:t>
      </w:r>
    </w:p>
    <w:p w14:paraId="544F4F38" w14:textId="77777777" w:rsidR="00000000" w:rsidRDefault="00000000">
      <w:pPr>
        <w:spacing w:line="6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三、考试内容和形式</w:t>
      </w:r>
    </w:p>
    <w:p w14:paraId="019EFC0D" w14:textId="77777777" w:rsidR="00000000" w:rsidRDefault="00000000">
      <w:pPr>
        <w:spacing w:line="620" w:lineRule="exact"/>
        <w:ind w:firstLineChars="196" w:firstLine="630"/>
        <w:rPr>
          <w:rFonts w:ascii="黑体" w:eastAsia="黑体" w:hAnsi="黑体" w:cs="黑体"/>
          <w:sz w:val="32"/>
          <w:szCs w:val="32"/>
        </w:rPr>
      </w:pPr>
      <w:r>
        <w:rPr>
          <w:rFonts w:ascii="楷体_GB2312" w:eastAsia="楷体_GB2312" w:hAnsi="黑体" w:hint="eastAsia"/>
          <w:b/>
          <w:sz w:val="32"/>
          <w:szCs w:val="32"/>
        </w:rPr>
        <w:t>（一）</w:t>
      </w:r>
      <w:r>
        <w:rPr>
          <w:rFonts w:ascii="楷体_GB2312" w:eastAsia="楷体_GB2312" w:hint="eastAsia"/>
          <w:b/>
          <w:sz w:val="32"/>
          <w:szCs w:val="32"/>
        </w:rPr>
        <w:t>戏剧影视表演方向</w:t>
      </w:r>
    </w:p>
    <w:p w14:paraId="4B3836FE" w14:textId="77777777" w:rsidR="00000000" w:rsidRDefault="00000000">
      <w:pPr>
        <w:spacing w:line="620" w:lineRule="exact"/>
        <w:ind w:firstLineChars="196" w:firstLine="630"/>
        <w:rPr>
          <w:rFonts w:ascii="仿宋_GB2312" w:eastAsia="仿宋_GB2312" w:hAnsi="方正仿宋_GB2312" w:cs="方正仿宋_GB2312" w:hint="eastAsia"/>
          <w:b/>
          <w:bCs/>
          <w:sz w:val="32"/>
          <w:szCs w:val="32"/>
        </w:rPr>
      </w:pPr>
      <w:r>
        <w:rPr>
          <w:rFonts w:ascii="仿宋_GB2312" w:eastAsia="仿宋_GB2312" w:hAnsi="方正仿宋_GB2312" w:cs="方正仿宋_GB2312" w:hint="eastAsia"/>
          <w:b/>
          <w:bCs/>
          <w:sz w:val="32"/>
          <w:szCs w:val="32"/>
        </w:rPr>
        <w:t>1.文学作品朗诵</w:t>
      </w:r>
    </w:p>
    <w:p w14:paraId="46A297EC"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bCs/>
          <w:sz w:val="32"/>
          <w:szCs w:val="32"/>
        </w:rPr>
        <w:t>考试目的：</w:t>
      </w:r>
      <w:r>
        <w:rPr>
          <w:rFonts w:ascii="仿宋_GB2312" w:eastAsia="仿宋_GB2312" w:hAnsi="方正仿宋_GB2312" w:cs="方正仿宋_GB2312" w:hint="eastAsia"/>
          <w:sz w:val="32"/>
          <w:szCs w:val="32"/>
        </w:rPr>
        <w:t>主要考查考生对文学作品的理解力、想象力及运用有声语言表达文学作品的能力。</w:t>
      </w:r>
    </w:p>
    <w:p w14:paraId="66AB2262" w14:textId="77777777" w:rsidR="00000000" w:rsidRDefault="00000000">
      <w:pPr>
        <w:spacing w:line="620" w:lineRule="exact"/>
        <w:ind w:firstLineChars="150" w:firstLine="480"/>
        <w:rPr>
          <w:rFonts w:ascii="仿宋_GB2312" w:eastAsia="仿宋_GB2312" w:hAnsi="方正仿宋_GB2312" w:cs="方正仿宋_GB2312" w:hint="eastAsia"/>
          <w:sz w:val="32"/>
          <w:szCs w:val="32"/>
        </w:rPr>
      </w:pPr>
      <w:r>
        <w:rPr>
          <w:rFonts w:ascii="仿宋_GB2312" w:eastAsia="仿宋_GB2312" w:hAnsi="方正仿宋_GB2312" w:cs="方正仿宋_GB2312" w:hint="eastAsia"/>
          <w:bCs/>
          <w:sz w:val="32"/>
          <w:szCs w:val="32"/>
        </w:rPr>
        <w:t>考试形式与要求：</w:t>
      </w:r>
      <w:r>
        <w:rPr>
          <w:rFonts w:ascii="仿宋_GB2312" w:eastAsia="仿宋_GB2312" w:hAnsi="方正仿宋_GB2312" w:cs="方正仿宋_GB2312" w:hint="eastAsia"/>
          <w:sz w:val="32"/>
          <w:szCs w:val="32"/>
        </w:rPr>
        <w:t>考生朗诵自选文学作品(现代诗歌、叙事性散文、小说节选、戏剧独白等)一篇，时长不超过3分钟；考生须以普通话脱稿朗诵。</w:t>
      </w:r>
    </w:p>
    <w:p w14:paraId="4E52E7C9" w14:textId="77777777" w:rsidR="00000000" w:rsidRDefault="00000000">
      <w:pPr>
        <w:spacing w:line="620" w:lineRule="exact"/>
        <w:ind w:firstLineChars="196" w:firstLine="630"/>
        <w:rPr>
          <w:rFonts w:ascii="仿宋_GB2312" w:eastAsia="仿宋_GB2312" w:hAnsi="方正仿宋_GB2312" w:cs="方正仿宋_GB2312" w:hint="eastAsia"/>
          <w:b/>
          <w:bCs/>
          <w:sz w:val="32"/>
          <w:szCs w:val="32"/>
        </w:rPr>
      </w:pPr>
      <w:r>
        <w:rPr>
          <w:rFonts w:ascii="仿宋_GB2312" w:eastAsia="仿宋_GB2312" w:hAnsi="方正仿宋_GB2312" w:cs="方正仿宋_GB2312" w:hint="eastAsia"/>
          <w:b/>
          <w:bCs/>
          <w:sz w:val="32"/>
          <w:szCs w:val="32"/>
        </w:rPr>
        <w:t>2.自选曲目演唱</w:t>
      </w:r>
    </w:p>
    <w:p w14:paraId="5D92F038"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bCs/>
          <w:sz w:val="32"/>
          <w:szCs w:val="32"/>
        </w:rPr>
        <w:t>考试目的：</w:t>
      </w:r>
      <w:r>
        <w:rPr>
          <w:rFonts w:ascii="仿宋_GB2312" w:eastAsia="仿宋_GB2312" w:hAnsi="方正仿宋_GB2312" w:cs="方正仿宋_GB2312" w:hint="eastAsia"/>
          <w:sz w:val="32"/>
          <w:szCs w:val="32"/>
        </w:rPr>
        <w:t>主要考查考生嗓音条件，对作品的理解、旋律及节奏的把握和表现能力。</w:t>
      </w:r>
    </w:p>
    <w:p w14:paraId="69168B41"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bCs/>
          <w:sz w:val="32"/>
          <w:szCs w:val="32"/>
        </w:rPr>
        <w:t>考试形式与要求：</w:t>
      </w:r>
      <w:r>
        <w:rPr>
          <w:rFonts w:ascii="仿宋_GB2312" w:eastAsia="仿宋_GB2312" w:hAnsi="方正仿宋_GB2312" w:cs="方正仿宋_GB2312" w:hint="eastAsia"/>
          <w:sz w:val="32"/>
          <w:szCs w:val="32"/>
        </w:rPr>
        <w:t>考生演唱自选曲目(歌剧、音乐剧、民歌、流行歌曲等)一首，时长不超过2分钟；考生须无伴奏进行演唱。</w:t>
      </w:r>
    </w:p>
    <w:p w14:paraId="20E92092" w14:textId="77777777" w:rsidR="00000000" w:rsidRDefault="00000000">
      <w:pPr>
        <w:spacing w:line="620" w:lineRule="exact"/>
        <w:ind w:firstLineChars="196" w:firstLine="630"/>
        <w:rPr>
          <w:rFonts w:ascii="仿宋_GB2312" w:eastAsia="仿宋_GB2312" w:hAnsi="方正仿宋_GB2312" w:cs="方正仿宋_GB2312" w:hint="eastAsia"/>
          <w:b/>
          <w:bCs/>
          <w:sz w:val="32"/>
          <w:szCs w:val="32"/>
        </w:rPr>
      </w:pPr>
      <w:r>
        <w:rPr>
          <w:rFonts w:ascii="仿宋_GB2312" w:eastAsia="仿宋_GB2312" w:hAnsi="方正仿宋_GB2312" w:cs="方正仿宋_GB2312" w:hint="eastAsia"/>
          <w:b/>
          <w:bCs/>
          <w:sz w:val="32"/>
          <w:szCs w:val="32"/>
        </w:rPr>
        <w:t>3.形体技能展现</w:t>
      </w:r>
    </w:p>
    <w:p w14:paraId="2A93405B"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bCs/>
          <w:sz w:val="32"/>
          <w:szCs w:val="32"/>
        </w:rPr>
        <w:t>考试目的：</w:t>
      </w:r>
      <w:r>
        <w:rPr>
          <w:rFonts w:ascii="仿宋_GB2312" w:eastAsia="仿宋_GB2312" w:hAnsi="方正仿宋_GB2312" w:cs="方正仿宋_GB2312" w:hint="eastAsia"/>
          <w:sz w:val="32"/>
          <w:szCs w:val="32"/>
        </w:rPr>
        <w:t>主要考查考生身体的协调性、灵活性、节奏感、艺术表现等能力。</w:t>
      </w:r>
    </w:p>
    <w:p w14:paraId="6E18A930" w14:textId="77777777" w:rsidR="00000000" w:rsidRDefault="00000000">
      <w:pPr>
        <w:spacing w:line="62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bCs/>
          <w:sz w:val="32"/>
          <w:szCs w:val="32"/>
        </w:rPr>
        <w:lastRenderedPageBreak/>
        <w:t>考试形式与要求：</w:t>
      </w:r>
      <w:r>
        <w:rPr>
          <w:rFonts w:ascii="仿宋_GB2312" w:eastAsia="仿宋_GB2312" w:hAnsi="方正仿宋_GB2312" w:cs="方正仿宋_GB2312" w:hint="eastAsia"/>
          <w:sz w:val="32"/>
          <w:szCs w:val="32"/>
        </w:rPr>
        <w:t>考生自选形体动作(舞蹈、武术、戏曲身段、艺术体操、广播体操等)一段，着净色无装饰形体训练</w:t>
      </w:r>
      <w:r w:rsidRPr="00C61E39">
        <w:rPr>
          <w:rFonts w:ascii="仿宋_GB2312" w:eastAsia="仿宋_GB2312" w:hAnsi="方正仿宋_GB2312" w:cs="方正仿宋_GB2312" w:hint="eastAsia"/>
          <w:sz w:val="32"/>
          <w:szCs w:val="32"/>
        </w:rPr>
        <w:t>上衣</w:t>
      </w:r>
      <w:r>
        <w:rPr>
          <w:rFonts w:ascii="仿宋_GB2312" w:eastAsia="仿宋_GB2312" w:hAnsi="方正仿宋_GB2312" w:cs="方正仿宋_GB2312" w:hint="eastAsia"/>
          <w:sz w:val="32"/>
          <w:szCs w:val="32"/>
        </w:rPr>
        <w:t>（款式颜色不限），黑色练功裤，不得穿表演服装。时长不超过2分钟；伴奏音乐自备。</w:t>
      </w:r>
    </w:p>
    <w:p w14:paraId="431F973D" w14:textId="77777777" w:rsidR="00000000" w:rsidRDefault="00000000">
      <w:pPr>
        <w:spacing w:line="590" w:lineRule="exact"/>
        <w:ind w:firstLineChars="196" w:firstLine="630"/>
        <w:rPr>
          <w:rFonts w:ascii="仿宋_GB2312" w:eastAsia="仿宋_GB2312" w:hAnsi="宋体" w:cs="宋体"/>
          <w:b/>
          <w:sz w:val="32"/>
          <w:szCs w:val="32"/>
        </w:rPr>
      </w:pPr>
      <w:r>
        <w:rPr>
          <w:rFonts w:ascii="仿宋_GB2312" w:eastAsia="仿宋_GB2312" w:hAnsi="方正仿宋_GB2312" w:cs="方正仿宋_GB2312" w:hint="eastAsia"/>
          <w:b/>
          <w:bCs/>
          <w:sz w:val="32"/>
          <w:szCs w:val="32"/>
        </w:rPr>
        <w:t>4.命题即兴表演</w:t>
      </w:r>
    </w:p>
    <w:p w14:paraId="2DF9E24B" w14:textId="77777777" w:rsidR="00000000" w:rsidRDefault="00000000">
      <w:pPr>
        <w:spacing w:line="590" w:lineRule="exact"/>
        <w:ind w:firstLineChars="200" w:firstLine="640"/>
        <w:rPr>
          <w:rFonts w:ascii="仿宋_GB2312" w:eastAsia="仿宋_GB2312" w:hAnsi="方正仿宋_GB2312" w:cs="方正仿宋_GB2312" w:hint="eastAsia"/>
          <w:sz w:val="32"/>
          <w:szCs w:val="32"/>
        </w:rPr>
      </w:pPr>
      <w:r>
        <w:rPr>
          <w:rFonts w:ascii="仿宋_GB2312" w:eastAsia="仿宋_GB2312" w:hAnsi="方正仿宋_GB2312" w:cs="方正仿宋_GB2312" w:hint="eastAsia"/>
          <w:bCs/>
          <w:sz w:val="32"/>
          <w:szCs w:val="32"/>
        </w:rPr>
        <w:t>考试目的：</w:t>
      </w:r>
      <w:r>
        <w:rPr>
          <w:rFonts w:ascii="仿宋_GB2312" w:eastAsia="仿宋_GB2312" w:hAnsi="方正仿宋_GB2312" w:cs="方正仿宋_GB2312" w:hint="eastAsia"/>
          <w:sz w:val="32"/>
          <w:szCs w:val="32"/>
        </w:rPr>
        <w:t>主要考查考生在假定情境中组织有机行动的能力、观察生活的能力以及人文综合素养。</w:t>
      </w:r>
    </w:p>
    <w:p w14:paraId="666B16A2" w14:textId="77777777" w:rsidR="00000000" w:rsidRDefault="00000000">
      <w:pPr>
        <w:autoSpaceDE w:val="0"/>
        <w:autoSpaceDN w:val="0"/>
        <w:adjustRightInd w:val="0"/>
        <w:snapToGrid w:val="0"/>
        <w:spacing w:line="590" w:lineRule="exact"/>
        <w:ind w:firstLineChars="196" w:firstLine="630"/>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b/>
          <w:bCs/>
          <w:sz w:val="32"/>
          <w:szCs w:val="32"/>
        </w:rPr>
        <w:t>考试形式与要求：</w:t>
      </w:r>
      <w:r>
        <w:rPr>
          <w:rFonts w:ascii="仿宋_GB2312" w:eastAsia="仿宋_GB2312" w:hAnsi="方正仿宋_GB2312" w:cs="方正仿宋_GB2312" w:hint="eastAsia"/>
          <w:sz w:val="32"/>
          <w:szCs w:val="32"/>
        </w:rPr>
        <w:t>单人，随机抽取考题，备</w:t>
      </w:r>
      <w:r>
        <w:rPr>
          <w:rFonts w:ascii="仿宋_GB2312" w:eastAsia="仿宋_GB2312" w:hAnsi="方正仿宋_GB2312" w:cs="方正仿宋_GB2312"/>
          <w:sz w:val="32"/>
          <w:szCs w:val="32"/>
        </w:rPr>
        <w:t>考</w:t>
      </w:r>
      <w:r>
        <w:rPr>
          <w:rFonts w:ascii="仿宋_GB2312" w:eastAsia="仿宋_GB2312" w:hAnsi="方正仿宋_GB2312" w:cs="方正仿宋_GB2312" w:hint="eastAsia"/>
          <w:sz w:val="32"/>
          <w:szCs w:val="32"/>
        </w:rPr>
        <w:t>1分钟后进行考试，考试时长不超过3分钟。</w:t>
      </w:r>
    </w:p>
    <w:p w14:paraId="35503851" w14:textId="77777777" w:rsidR="00000000" w:rsidRDefault="00000000">
      <w:pPr>
        <w:autoSpaceDE w:val="0"/>
        <w:autoSpaceDN w:val="0"/>
        <w:adjustRightInd w:val="0"/>
        <w:snapToGrid w:val="0"/>
        <w:spacing w:line="590" w:lineRule="exact"/>
        <w:ind w:firstLineChars="196" w:firstLine="630"/>
        <w:textAlignment w:val="baseline"/>
        <w:rPr>
          <w:rFonts w:ascii="楷体_GB2312" w:eastAsia="楷体_GB2312" w:hAnsi="楷体" w:cs="楷体"/>
          <w:b/>
          <w:sz w:val="32"/>
          <w:szCs w:val="32"/>
        </w:rPr>
      </w:pPr>
      <w:r>
        <w:rPr>
          <w:rFonts w:ascii="楷体_GB2312" w:eastAsia="楷体_GB2312" w:hAnsi="黑体" w:hint="eastAsia"/>
          <w:b/>
          <w:sz w:val="32"/>
          <w:szCs w:val="32"/>
        </w:rPr>
        <w:t>（二）</w:t>
      </w:r>
      <w:r>
        <w:rPr>
          <w:rFonts w:ascii="楷体_GB2312" w:eastAsia="楷体_GB2312" w:hAnsi="楷体" w:cs="楷体" w:hint="eastAsia"/>
          <w:b/>
          <w:sz w:val="32"/>
          <w:szCs w:val="32"/>
        </w:rPr>
        <w:t>服装表演方向</w:t>
      </w:r>
    </w:p>
    <w:p w14:paraId="618D51BE" w14:textId="77777777" w:rsidR="00000000" w:rsidRDefault="00000000">
      <w:pPr>
        <w:autoSpaceDE w:val="0"/>
        <w:autoSpaceDN w:val="0"/>
        <w:adjustRightInd w:val="0"/>
        <w:snapToGrid w:val="0"/>
        <w:spacing w:line="590" w:lineRule="exact"/>
        <w:ind w:firstLineChars="200" w:firstLine="643"/>
        <w:textAlignment w:val="baseline"/>
        <w:rPr>
          <w:rFonts w:ascii="仿宋_GB2312" w:eastAsia="仿宋_GB2312" w:hAnsi="方正仿宋_GB2312" w:cs="方正仿宋_GB2312" w:hint="eastAsia"/>
          <w:b/>
          <w:bCs/>
          <w:sz w:val="32"/>
          <w:szCs w:val="32"/>
        </w:rPr>
      </w:pPr>
      <w:r>
        <w:rPr>
          <w:rFonts w:ascii="仿宋_GB2312" w:eastAsia="仿宋_GB2312" w:hAnsi="方正仿宋_GB2312" w:cs="方正仿宋_GB2312" w:hint="eastAsia"/>
          <w:b/>
          <w:bCs/>
          <w:sz w:val="32"/>
          <w:szCs w:val="32"/>
        </w:rPr>
        <w:t>1.形体形象观测</w:t>
      </w:r>
    </w:p>
    <w:p w14:paraId="0585C975" w14:textId="77777777" w:rsidR="00000000" w:rsidRDefault="00000000">
      <w:pPr>
        <w:autoSpaceDE w:val="0"/>
        <w:autoSpaceDN w:val="0"/>
        <w:adjustRightInd w:val="0"/>
        <w:snapToGrid w:val="0"/>
        <w:spacing w:line="590" w:lineRule="exact"/>
        <w:ind w:firstLineChars="200" w:firstLine="643"/>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b/>
          <w:bCs/>
          <w:sz w:val="32"/>
          <w:szCs w:val="32"/>
        </w:rPr>
        <w:t>考试目的：</w:t>
      </w:r>
      <w:r>
        <w:rPr>
          <w:rFonts w:ascii="仿宋_GB2312" w:eastAsia="仿宋_GB2312" w:hAnsi="方正仿宋_GB2312" w:cs="方正仿宋_GB2312" w:hint="eastAsia"/>
          <w:sz w:val="32"/>
          <w:szCs w:val="32"/>
        </w:rPr>
        <w:t>主要考查考生形体比例、肢体的匀称性、协调性及肤质等方面状况，评价考生专业外部条件及形象气质等。</w:t>
      </w:r>
    </w:p>
    <w:p w14:paraId="788E4266" w14:textId="77777777" w:rsidR="00000000" w:rsidRDefault="00000000">
      <w:pPr>
        <w:autoSpaceDE w:val="0"/>
        <w:autoSpaceDN w:val="0"/>
        <w:adjustRightInd w:val="0"/>
        <w:snapToGrid w:val="0"/>
        <w:spacing w:line="590" w:lineRule="exact"/>
        <w:ind w:firstLineChars="200" w:firstLine="643"/>
        <w:textAlignment w:val="baseline"/>
        <w:rPr>
          <w:rFonts w:ascii="仿宋_GB2312" w:eastAsia="仿宋_GB2312" w:hAnsi="方正仿宋_GB2312" w:cs="方正仿宋_GB2312" w:hint="eastAsia"/>
          <w:b/>
          <w:bCs/>
          <w:sz w:val="32"/>
          <w:szCs w:val="32"/>
        </w:rPr>
      </w:pPr>
      <w:r>
        <w:rPr>
          <w:rFonts w:ascii="仿宋_GB2312" w:eastAsia="仿宋_GB2312" w:hAnsi="方正仿宋_GB2312" w:cs="方正仿宋_GB2312" w:hint="eastAsia"/>
          <w:b/>
          <w:bCs/>
          <w:sz w:val="32"/>
          <w:szCs w:val="32"/>
        </w:rPr>
        <w:t>考试形式与要求：</w:t>
      </w:r>
    </w:p>
    <w:p w14:paraId="04964C67" w14:textId="77777777" w:rsidR="00000000" w:rsidRDefault="00000000">
      <w:pPr>
        <w:autoSpaceDE w:val="0"/>
        <w:autoSpaceDN w:val="0"/>
        <w:adjustRightInd w:val="0"/>
        <w:snapToGrid w:val="0"/>
        <w:spacing w:line="590" w:lineRule="exact"/>
        <w:ind w:firstLineChars="200" w:firstLine="640"/>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考生先完成形体测量(测量方法与要求见附件),然后进行正面、侧面、背面体态展示。要求赤足、着泳装（净色无</w:t>
      </w:r>
      <w:r>
        <w:rPr>
          <w:rFonts w:ascii="仿宋_GB2312" w:eastAsia="仿宋_GB2312" w:hAnsi="方正仿宋_GB2312" w:cs="方正仿宋_GB2312"/>
          <w:sz w:val="32"/>
          <w:szCs w:val="32"/>
        </w:rPr>
        <w:t>装饰</w:t>
      </w:r>
      <w:r>
        <w:rPr>
          <w:rFonts w:ascii="仿宋_GB2312" w:eastAsia="仿宋_GB2312" w:hAnsi="方正仿宋_GB2312" w:cs="方正仿宋_GB2312" w:hint="eastAsia"/>
          <w:sz w:val="32"/>
          <w:szCs w:val="32"/>
        </w:rPr>
        <w:t>），其中女生着黑色分体、不带裙边比</w:t>
      </w:r>
      <w:r>
        <w:rPr>
          <w:rFonts w:ascii="仿宋_GB2312" w:eastAsia="仿宋_GB2312" w:hAnsi="方正仿宋_GB2312" w:cs="方正仿宋_GB2312"/>
          <w:sz w:val="32"/>
          <w:szCs w:val="32"/>
        </w:rPr>
        <w:t>基尼（</w:t>
      </w:r>
      <w:r>
        <w:rPr>
          <w:rFonts w:ascii="仿宋_GB2312" w:eastAsia="仿宋_GB2312" w:hAnsi="方正仿宋_GB2312" w:cs="方正仿宋_GB2312" w:hint="eastAsia"/>
          <w:sz w:val="32"/>
          <w:szCs w:val="32"/>
        </w:rPr>
        <w:t>下</w:t>
      </w:r>
      <w:r>
        <w:rPr>
          <w:rFonts w:ascii="仿宋_GB2312" w:eastAsia="仿宋_GB2312" w:hAnsi="方正仿宋_GB2312" w:cs="方正仿宋_GB2312"/>
          <w:sz w:val="32"/>
          <w:szCs w:val="32"/>
        </w:rPr>
        <w:t>身为</w:t>
      </w:r>
      <w:r>
        <w:rPr>
          <w:rFonts w:ascii="仿宋_GB2312" w:eastAsia="仿宋_GB2312" w:hAnsi="方正仿宋_GB2312" w:cs="方正仿宋_GB2312" w:hint="eastAsia"/>
          <w:sz w:val="32"/>
          <w:szCs w:val="32"/>
        </w:rPr>
        <w:t>三</w:t>
      </w:r>
      <w:r>
        <w:rPr>
          <w:rFonts w:ascii="仿宋_GB2312" w:eastAsia="仿宋_GB2312" w:hAnsi="方正仿宋_GB2312" w:cs="方正仿宋_GB2312"/>
          <w:sz w:val="32"/>
          <w:szCs w:val="32"/>
        </w:rPr>
        <w:t>角</w:t>
      </w:r>
      <w:r>
        <w:rPr>
          <w:rFonts w:ascii="仿宋_GB2312" w:eastAsia="仿宋_GB2312" w:hAnsi="方正仿宋_GB2312" w:cs="方正仿宋_GB2312" w:hint="eastAsia"/>
          <w:sz w:val="32"/>
          <w:szCs w:val="32"/>
        </w:rPr>
        <w:t>式泳</w:t>
      </w:r>
      <w:r>
        <w:rPr>
          <w:rFonts w:ascii="仿宋_GB2312" w:eastAsia="仿宋_GB2312" w:hAnsi="方正仿宋_GB2312" w:cs="方正仿宋_GB2312"/>
          <w:sz w:val="32"/>
          <w:szCs w:val="32"/>
        </w:rPr>
        <w:t>裤</w:t>
      </w:r>
      <w:r>
        <w:rPr>
          <w:rFonts w:ascii="仿宋_GB2312" w:eastAsia="仿宋_GB2312" w:hAnsi="方正仿宋_GB2312" w:cs="方正仿宋_GB2312" w:hint="eastAsia"/>
          <w:sz w:val="32"/>
          <w:szCs w:val="32"/>
        </w:rPr>
        <w:t>），男生着黑色三</w:t>
      </w:r>
      <w:r>
        <w:rPr>
          <w:rFonts w:ascii="仿宋_GB2312" w:eastAsia="仿宋_GB2312" w:hAnsi="方正仿宋_GB2312" w:cs="方正仿宋_GB2312"/>
          <w:sz w:val="32"/>
          <w:szCs w:val="32"/>
        </w:rPr>
        <w:t>角</w:t>
      </w:r>
      <w:r>
        <w:rPr>
          <w:rFonts w:ascii="仿宋_GB2312" w:eastAsia="仿宋_GB2312" w:hAnsi="方正仿宋_GB2312" w:cs="方正仿宋_GB2312" w:hint="eastAsia"/>
          <w:sz w:val="32"/>
          <w:szCs w:val="32"/>
        </w:rPr>
        <w:t>式泳裤</w:t>
      </w:r>
      <w:r>
        <w:rPr>
          <w:rFonts w:ascii="仿宋_GB2312" w:eastAsia="仿宋_GB2312" w:hAnsi="方正仿宋_GB2312" w:cs="方正仿宋_GB2312"/>
          <w:sz w:val="32"/>
          <w:szCs w:val="32"/>
        </w:rPr>
        <w:t>。</w:t>
      </w:r>
    </w:p>
    <w:p w14:paraId="14FDBCF3" w14:textId="77777777" w:rsidR="00000000" w:rsidRDefault="00000000">
      <w:pPr>
        <w:autoSpaceDE w:val="0"/>
        <w:autoSpaceDN w:val="0"/>
        <w:adjustRightInd w:val="0"/>
        <w:snapToGrid w:val="0"/>
        <w:spacing w:line="590" w:lineRule="exact"/>
        <w:ind w:firstLineChars="200" w:firstLine="643"/>
        <w:textAlignment w:val="baseline"/>
        <w:rPr>
          <w:rFonts w:ascii="仿宋_GB2312" w:eastAsia="仿宋_GB2312" w:hAnsi="方正仿宋_GB2312" w:cs="方正仿宋_GB2312" w:hint="eastAsia"/>
          <w:b/>
          <w:bCs/>
          <w:sz w:val="32"/>
          <w:szCs w:val="32"/>
        </w:rPr>
      </w:pPr>
      <w:r>
        <w:rPr>
          <w:rFonts w:ascii="仿宋_GB2312" w:eastAsia="仿宋_GB2312" w:hAnsi="方正仿宋_GB2312" w:cs="方正仿宋_GB2312" w:hint="eastAsia"/>
          <w:b/>
          <w:bCs/>
          <w:sz w:val="32"/>
          <w:szCs w:val="32"/>
        </w:rPr>
        <w:t>2.台步展示</w:t>
      </w:r>
    </w:p>
    <w:p w14:paraId="65466C39" w14:textId="77777777" w:rsidR="00000000" w:rsidRDefault="00000000">
      <w:pPr>
        <w:autoSpaceDE w:val="0"/>
        <w:autoSpaceDN w:val="0"/>
        <w:adjustRightInd w:val="0"/>
        <w:snapToGrid w:val="0"/>
        <w:spacing w:line="590" w:lineRule="exact"/>
        <w:ind w:firstLineChars="200" w:firstLine="643"/>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b/>
          <w:bCs/>
          <w:sz w:val="32"/>
          <w:szCs w:val="32"/>
        </w:rPr>
        <w:t>考试目的：</w:t>
      </w:r>
      <w:r>
        <w:rPr>
          <w:rFonts w:ascii="仿宋_GB2312" w:eastAsia="仿宋_GB2312" w:hAnsi="方正仿宋_GB2312" w:cs="方正仿宋_GB2312" w:hint="eastAsia"/>
          <w:sz w:val="32"/>
          <w:szCs w:val="32"/>
        </w:rPr>
        <w:t>主要考查考生服装表演展示的步态、姿态等基本技巧，形体的表现力、协调性和韵律感，对音乐的理解力及反应能力等方面状况。</w:t>
      </w:r>
    </w:p>
    <w:p w14:paraId="59B2BE84" w14:textId="77777777" w:rsidR="00000000" w:rsidRDefault="00000000">
      <w:pPr>
        <w:autoSpaceDE w:val="0"/>
        <w:autoSpaceDN w:val="0"/>
        <w:adjustRightInd w:val="0"/>
        <w:snapToGrid w:val="0"/>
        <w:spacing w:line="620" w:lineRule="exact"/>
        <w:ind w:firstLineChars="200" w:firstLine="643"/>
        <w:textAlignment w:val="baseline"/>
        <w:rPr>
          <w:rFonts w:ascii="仿宋_GB2312" w:eastAsia="仿宋_GB2312" w:hAnsi="方正仿宋_GB2312" w:cs="方正仿宋_GB2312" w:hint="eastAsia"/>
          <w:b/>
          <w:bCs/>
          <w:sz w:val="32"/>
          <w:szCs w:val="32"/>
        </w:rPr>
      </w:pPr>
      <w:r>
        <w:rPr>
          <w:rFonts w:ascii="仿宋_GB2312" w:eastAsia="仿宋_GB2312" w:hAnsi="方正仿宋_GB2312" w:cs="方正仿宋_GB2312" w:hint="eastAsia"/>
          <w:b/>
          <w:bCs/>
          <w:sz w:val="32"/>
          <w:szCs w:val="32"/>
        </w:rPr>
        <w:lastRenderedPageBreak/>
        <w:t>考试形式与要求：</w:t>
      </w:r>
    </w:p>
    <w:p w14:paraId="3943B8CD" w14:textId="77777777" w:rsidR="00000000" w:rsidRDefault="00000000">
      <w:pPr>
        <w:autoSpaceDE w:val="0"/>
        <w:autoSpaceDN w:val="0"/>
        <w:adjustRightInd w:val="0"/>
        <w:snapToGrid w:val="0"/>
        <w:spacing w:line="620" w:lineRule="exact"/>
        <w:ind w:firstLineChars="200" w:firstLine="640"/>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考生完成行走、转身、造型等台步展示过程，着</w:t>
      </w:r>
      <w:r>
        <w:rPr>
          <w:rFonts w:ascii="仿宋_GB2312" w:eastAsia="仿宋_GB2312" w:hAnsi="方正仿宋_GB2312" w:cs="方正仿宋_GB2312"/>
          <w:sz w:val="32"/>
          <w:szCs w:val="32"/>
        </w:rPr>
        <w:t>泳装，</w:t>
      </w:r>
      <w:r>
        <w:rPr>
          <w:rFonts w:ascii="仿宋_GB2312" w:eastAsia="仿宋_GB2312" w:hAnsi="方正仿宋_GB2312" w:cs="方正仿宋_GB2312" w:hint="eastAsia"/>
          <w:sz w:val="32"/>
          <w:szCs w:val="32"/>
        </w:rPr>
        <w:t>须大方得体，</w:t>
      </w:r>
      <w:r>
        <w:rPr>
          <w:rFonts w:ascii="仿宋_GB2312" w:eastAsia="仿宋_GB2312" w:hAnsi="方正仿宋_GB2312" w:cs="方正仿宋_GB2312"/>
          <w:sz w:val="32"/>
          <w:szCs w:val="32"/>
        </w:rPr>
        <w:t>无任何标识</w:t>
      </w:r>
      <w:r>
        <w:rPr>
          <w:rFonts w:ascii="仿宋_GB2312" w:eastAsia="仿宋_GB2312" w:hAnsi="方正仿宋_GB2312" w:cs="方正仿宋_GB2312" w:hint="eastAsia"/>
          <w:sz w:val="32"/>
          <w:szCs w:val="32"/>
        </w:rPr>
        <w:t>，女生须穿高跟鞋，</w:t>
      </w:r>
      <w:r>
        <w:rPr>
          <w:rFonts w:ascii="仿宋_GB2312" w:eastAsia="仿宋_GB2312" w:hAnsi="方正仿宋_GB2312" w:cs="方正仿宋_GB2312"/>
          <w:sz w:val="32"/>
          <w:szCs w:val="32"/>
        </w:rPr>
        <w:t>男生赤脚</w:t>
      </w:r>
      <w:r>
        <w:rPr>
          <w:rFonts w:ascii="仿宋_GB2312" w:eastAsia="仿宋_GB2312" w:hAnsi="方正仿宋_GB2312" w:cs="方正仿宋_GB2312" w:hint="eastAsia"/>
          <w:sz w:val="32"/>
          <w:szCs w:val="32"/>
        </w:rPr>
        <w:t>。</w:t>
      </w:r>
    </w:p>
    <w:p w14:paraId="76156B0F" w14:textId="77777777" w:rsidR="00000000" w:rsidRDefault="00000000">
      <w:pPr>
        <w:autoSpaceDE w:val="0"/>
        <w:autoSpaceDN w:val="0"/>
        <w:adjustRightInd w:val="0"/>
        <w:snapToGrid w:val="0"/>
        <w:spacing w:line="620" w:lineRule="exact"/>
        <w:ind w:firstLineChars="200" w:firstLine="643"/>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b/>
          <w:bCs/>
          <w:sz w:val="32"/>
          <w:szCs w:val="32"/>
        </w:rPr>
        <w:t>3.才艺展示</w:t>
      </w:r>
    </w:p>
    <w:p w14:paraId="2EB90F71" w14:textId="77777777" w:rsidR="00000000" w:rsidRDefault="00000000">
      <w:pPr>
        <w:autoSpaceDE w:val="0"/>
        <w:autoSpaceDN w:val="0"/>
        <w:adjustRightInd w:val="0"/>
        <w:snapToGrid w:val="0"/>
        <w:spacing w:line="620" w:lineRule="exact"/>
        <w:ind w:firstLineChars="200" w:firstLine="643"/>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b/>
          <w:bCs/>
          <w:sz w:val="32"/>
          <w:szCs w:val="32"/>
        </w:rPr>
        <w:t>考试目的：</w:t>
      </w:r>
      <w:r>
        <w:rPr>
          <w:rFonts w:ascii="仿宋_GB2312" w:eastAsia="仿宋_GB2312" w:hAnsi="方正仿宋_GB2312" w:cs="方正仿宋_GB2312" w:hint="eastAsia"/>
          <w:sz w:val="32"/>
          <w:szCs w:val="32"/>
        </w:rPr>
        <w:t>主要考查考生的节奏感、乐感和艺术表现力,评价考生肢体的协调性和灵活性。</w:t>
      </w:r>
    </w:p>
    <w:p w14:paraId="0C923899" w14:textId="77777777" w:rsidR="00000000" w:rsidRDefault="00000000">
      <w:pPr>
        <w:autoSpaceDE w:val="0"/>
        <w:autoSpaceDN w:val="0"/>
        <w:adjustRightInd w:val="0"/>
        <w:snapToGrid w:val="0"/>
        <w:spacing w:line="620" w:lineRule="exact"/>
        <w:ind w:firstLineChars="200" w:firstLine="640"/>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考试形式与要求：考生先以普通话自我介绍，不可透露姓名等个人基本信息，时长不超过1分钟；然后从舞蹈、健美操、艺术体操等体现肢体动作的才艺中自选一种进行展示，着净色无装饰形体训练</w:t>
      </w:r>
      <w:r w:rsidRPr="00C61E39">
        <w:rPr>
          <w:rFonts w:ascii="仿宋_GB2312" w:eastAsia="仿宋_GB2312" w:hAnsi="方正仿宋_GB2312" w:cs="方正仿宋_GB2312" w:hint="eastAsia"/>
          <w:sz w:val="32"/>
          <w:szCs w:val="32"/>
        </w:rPr>
        <w:t>上衣</w:t>
      </w:r>
      <w:r>
        <w:rPr>
          <w:rFonts w:ascii="仿宋_GB2312" w:eastAsia="仿宋_GB2312" w:hAnsi="方正仿宋_GB2312" w:cs="方正仿宋_GB2312" w:hint="eastAsia"/>
          <w:sz w:val="32"/>
          <w:szCs w:val="32"/>
        </w:rPr>
        <w:t>（款式颜色不限），黑色练功长裤，不得穿表演服装。时长不超过2分钟，伴奏音乐自备。</w:t>
      </w:r>
    </w:p>
    <w:p w14:paraId="6091F130" w14:textId="77777777" w:rsidR="00000000" w:rsidRDefault="00000000">
      <w:pPr>
        <w:autoSpaceDE w:val="0"/>
        <w:autoSpaceDN w:val="0"/>
        <w:adjustRightInd w:val="0"/>
        <w:snapToGrid w:val="0"/>
        <w:spacing w:line="620" w:lineRule="exact"/>
        <w:ind w:firstLineChars="200" w:firstLine="640"/>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注：服装表演方向各科目考试中，考生不可化妆，不得穿丝袜，不得佩戴饰品及美瞳类隐形眼镜，发式须前不遮额、后不及肩、侧不掩耳。</w:t>
      </w:r>
    </w:p>
    <w:p w14:paraId="59DEB3B3" w14:textId="77777777" w:rsidR="00000000" w:rsidRDefault="00000000">
      <w:pPr>
        <w:autoSpaceDE w:val="0"/>
        <w:autoSpaceDN w:val="0"/>
        <w:adjustRightInd w:val="0"/>
        <w:snapToGrid w:val="0"/>
        <w:spacing w:line="620" w:lineRule="exact"/>
        <w:ind w:firstLineChars="196" w:firstLine="630"/>
        <w:textAlignment w:val="baseline"/>
        <w:rPr>
          <w:rFonts w:ascii="楷体_GB2312" w:eastAsia="楷体_GB2312" w:hAnsi="楷体" w:cs="楷体"/>
          <w:b/>
          <w:sz w:val="32"/>
          <w:szCs w:val="32"/>
        </w:rPr>
      </w:pPr>
      <w:r>
        <w:rPr>
          <w:rFonts w:ascii="楷体_GB2312" w:eastAsia="楷体_GB2312" w:hAnsi="黑体" w:hint="eastAsia"/>
          <w:b/>
          <w:sz w:val="32"/>
          <w:szCs w:val="32"/>
        </w:rPr>
        <w:t>（三）</w:t>
      </w:r>
      <w:r>
        <w:rPr>
          <w:rFonts w:ascii="楷体_GB2312" w:eastAsia="楷体_GB2312" w:hAnsi="楷体" w:cs="楷体" w:hint="eastAsia"/>
          <w:b/>
          <w:sz w:val="32"/>
          <w:szCs w:val="32"/>
        </w:rPr>
        <w:t>戏剧影视导演方向</w:t>
      </w:r>
    </w:p>
    <w:p w14:paraId="4FA0BE22" w14:textId="77777777" w:rsidR="00000000" w:rsidRDefault="00000000">
      <w:pPr>
        <w:autoSpaceDE w:val="0"/>
        <w:autoSpaceDN w:val="0"/>
        <w:adjustRightInd w:val="0"/>
        <w:snapToGrid w:val="0"/>
        <w:spacing w:line="620" w:lineRule="exact"/>
        <w:ind w:firstLineChars="200" w:firstLine="643"/>
        <w:textAlignment w:val="baseline"/>
        <w:rPr>
          <w:rFonts w:ascii="仿宋_GB2312" w:eastAsia="仿宋_GB2312" w:hAnsi="方正仿宋_GB2312" w:cs="方正仿宋_GB2312" w:hint="eastAsia"/>
          <w:b/>
          <w:bCs/>
          <w:sz w:val="32"/>
          <w:szCs w:val="32"/>
        </w:rPr>
      </w:pPr>
      <w:r>
        <w:rPr>
          <w:rFonts w:ascii="仿宋_GB2312" w:eastAsia="仿宋_GB2312" w:hAnsi="方正仿宋_GB2312" w:cs="方正仿宋_GB2312" w:hint="eastAsia"/>
          <w:b/>
          <w:bCs/>
          <w:sz w:val="32"/>
          <w:szCs w:val="32"/>
        </w:rPr>
        <w:t>1.文学作品朗诵</w:t>
      </w:r>
    </w:p>
    <w:p w14:paraId="64AAEB9A" w14:textId="77777777" w:rsidR="00000000" w:rsidRDefault="00000000">
      <w:pPr>
        <w:autoSpaceDE w:val="0"/>
        <w:autoSpaceDN w:val="0"/>
        <w:adjustRightInd w:val="0"/>
        <w:snapToGrid w:val="0"/>
        <w:spacing w:line="620" w:lineRule="exact"/>
        <w:ind w:firstLineChars="200" w:firstLine="640"/>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考试相关要求同戏剧影视表演方向文学作品朗诵科目。</w:t>
      </w:r>
    </w:p>
    <w:p w14:paraId="0C1D5734" w14:textId="77777777" w:rsidR="00000000" w:rsidRDefault="00000000">
      <w:pPr>
        <w:autoSpaceDE w:val="0"/>
        <w:autoSpaceDN w:val="0"/>
        <w:adjustRightInd w:val="0"/>
        <w:snapToGrid w:val="0"/>
        <w:spacing w:line="620" w:lineRule="exact"/>
        <w:ind w:firstLineChars="200" w:firstLine="643"/>
        <w:textAlignment w:val="baseline"/>
        <w:rPr>
          <w:rFonts w:ascii="仿宋_GB2312" w:eastAsia="仿宋_GB2312" w:hAnsi="方正仿宋_GB2312" w:cs="方正仿宋_GB2312" w:hint="eastAsia"/>
          <w:b/>
          <w:bCs/>
          <w:sz w:val="32"/>
          <w:szCs w:val="32"/>
        </w:rPr>
      </w:pPr>
      <w:r>
        <w:rPr>
          <w:rFonts w:ascii="仿宋_GB2312" w:eastAsia="仿宋_GB2312" w:hAnsi="方正仿宋_GB2312" w:cs="方正仿宋_GB2312" w:hint="eastAsia"/>
          <w:b/>
          <w:bCs/>
          <w:sz w:val="32"/>
          <w:szCs w:val="32"/>
        </w:rPr>
        <w:t>2.命题即兴表演</w:t>
      </w:r>
    </w:p>
    <w:p w14:paraId="5CA71AB7" w14:textId="77777777" w:rsidR="00000000" w:rsidRDefault="00000000">
      <w:pPr>
        <w:autoSpaceDE w:val="0"/>
        <w:autoSpaceDN w:val="0"/>
        <w:adjustRightInd w:val="0"/>
        <w:snapToGrid w:val="0"/>
        <w:spacing w:line="620" w:lineRule="exact"/>
        <w:ind w:firstLineChars="200" w:firstLine="640"/>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sz w:val="32"/>
          <w:szCs w:val="32"/>
        </w:rPr>
        <w:t>考试相关要求同戏剧影视表演方向命题即兴表演科目。</w:t>
      </w:r>
    </w:p>
    <w:p w14:paraId="11B8BA7F" w14:textId="77777777" w:rsidR="00000000" w:rsidRDefault="00000000">
      <w:pPr>
        <w:autoSpaceDE w:val="0"/>
        <w:autoSpaceDN w:val="0"/>
        <w:adjustRightInd w:val="0"/>
        <w:snapToGrid w:val="0"/>
        <w:spacing w:line="620" w:lineRule="exact"/>
        <w:ind w:firstLineChars="200" w:firstLine="643"/>
        <w:textAlignment w:val="baseline"/>
        <w:rPr>
          <w:rFonts w:ascii="仿宋_GB2312" w:eastAsia="仿宋_GB2312" w:hAnsi="方正仿宋_GB2312" w:cs="方正仿宋_GB2312" w:hint="eastAsia"/>
          <w:b/>
          <w:bCs/>
          <w:sz w:val="32"/>
          <w:szCs w:val="32"/>
        </w:rPr>
      </w:pPr>
      <w:r>
        <w:rPr>
          <w:rFonts w:ascii="仿宋_GB2312" w:eastAsia="仿宋_GB2312" w:hAnsi="方正仿宋_GB2312" w:cs="方正仿宋_GB2312" w:hint="eastAsia"/>
          <w:b/>
          <w:bCs/>
          <w:sz w:val="32"/>
          <w:szCs w:val="32"/>
        </w:rPr>
        <w:t>3.叙事性作品写作</w:t>
      </w:r>
    </w:p>
    <w:p w14:paraId="76D74FB5" w14:textId="77777777" w:rsidR="00000000" w:rsidRDefault="00000000">
      <w:pPr>
        <w:autoSpaceDE w:val="0"/>
        <w:autoSpaceDN w:val="0"/>
        <w:adjustRightInd w:val="0"/>
        <w:snapToGrid w:val="0"/>
        <w:spacing w:line="620" w:lineRule="exact"/>
        <w:ind w:firstLineChars="200" w:firstLine="643"/>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b/>
          <w:bCs/>
          <w:sz w:val="32"/>
          <w:szCs w:val="32"/>
        </w:rPr>
        <w:t>考试目的：</w:t>
      </w:r>
      <w:r>
        <w:rPr>
          <w:rFonts w:ascii="仿宋_GB2312" w:eastAsia="仿宋_GB2312" w:hAnsi="方正仿宋_GB2312" w:cs="方正仿宋_GB2312" w:hint="eastAsia"/>
          <w:sz w:val="32"/>
          <w:szCs w:val="32"/>
        </w:rPr>
        <w:t>主要考查考生文学创作的立意把握、结构创意与</w:t>
      </w:r>
      <w:r>
        <w:rPr>
          <w:rFonts w:ascii="仿宋_GB2312" w:eastAsia="仿宋_GB2312" w:hAnsi="方正仿宋_GB2312" w:cs="方正仿宋_GB2312" w:hint="eastAsia"/>
          <w:sz w:val="32"/>
          <w:szCs w:val="32"/>
        </w:rPr>
        <w:lastRenderedPageBreak/>
        <w:t>文字组织的综合能力，以及考生在视听表达方面的潜力。</w:t>
      </w:r>
    </w:p>
    <w:p w14:paraId="3D19CE16" w14:textId="77777777" w:rsidR="00000000" w:rsidRDefault="00000000">
      <w:pPr>
        <w:autoSpaceDE w:val="0"/>
        <w:autoSpaceDN w:val="0"/>
        <w:adjustRightInd w:val="0"/>
        <w:snapToGrid w:val="0"/>
        <w:spacing w:line="620" w:lineRule="exact"/>
        <w:ind w:firstLineChars="200" w:firstLine="643"/>
        <w:textAlignment w:val="baseline"/>
        <w:rPr>
          <w:rFonts w:ascii="仿宋_GB2312" w:eastAsia="仿宋_GB2312" w:hAnsi="方正仿宋_GB2312" w:cs="方正仿宋_GB2312" w:hint="eastAsia"/>
          <w:sz w:val="32"/>
          <w:szCs w:val="32"/>
        </w:rPr>
      </w:pPr>
      <w:r>
        <w:rPr>
          <w:rFonts w:ascii="仿宋_GB2312" w:eastAsia="仿宋_GB2312" w:hAnsi="方正仿宋_GB2312" w:cs="方正仿宋_GB2312" w:hint="eastAsia"/>
          <w:b/>
          <w:bCs/>
          <w:sz w:val="32"/>
          <w:szCs w:val="32"/>
        </w:rPr>
        <w:t>考试形式与要求：</w:t>
      </w:r>
      <w:r>
        <w:rPr>
          <w:rFonts w:ascii="仿宋_GB2312" w:eastAsia="仿宋_GB2312" w:hAnsi="方正仿宋_GB2312" w:cs="方正仿宋_GB2312" w:hint="eastAsia"/>
          <w:sz w:val="32"/>
          <w:szCs w:val="32"/>
        </w:rPr>
        <w:t>根据给定命题进行写作，叙事散文、短故事、微小说、微剧等均可；不少于1200字；考试时长150分钟。</w:t>
      </w:r>
    </w:p>
    <w:p w14:paraId="2203FB3C" w14:textId="77777777" w:rsidR="00000000" w:rsidRDefault="00000000">
      <w:pPr>
        <w:spacing w:line="620" w:lineRule="exact"/>
        <w:rPr>
          <w:rFonts w:eastAsia="黑体"/>
          <w:bCs/>
          <w:sz w:val="32"/>
          <w:szCs w:val="32"/>
        </w:rPr>
      </w:pPr>
    </w:p>
    <w:p w14:paraId="0DC9ED17" w14:textId="77777777" w:rsidR="00000000" w:rsidRDefault="00000000">
      <w:pPr>
        <w:spacing w:line="620" w:lineRule="exact"/>
        <w:rPr>
          <w:rFonts w:eastAsia="黑体"/>
          <w:bCs/>
          <w:sz w:val="32"/>
          <w:szCs w:val="32"/>
        </w:rPr>
      </w:pPr>
    </w:p>
    <w:p w14:paraId="169938FD" w14:textId="77777777" w:rsidR="00000000" w:rsidRDefault="00000000">
      <w:pPr>
        <w:spacing w:line="620" w:lineRule="exact"/>
        <w:rPr>
          <w:rFonts w:eastAsia="黑体" w:hint="eastAsia"/>
          <w:bCs/>
          <w:sz w:val="32"/>
          <w:szCs w:val="32"/>
        </w:rPr>
      </w:pPr>
    </w:p>
    <w:p w14:paraId="0F2C0D24" w14:textId="77777777" w:rsidR="00000000" w:rsidRDefault="00000000">
      <w:pPr>
        <w:spacing w:line="620" w:lineRule="exact"/>
        <w:rPr>
          <w:rFonts w:eastAsia="黑体" w:hint="eastAsia"/>
          <w:bCs/>
          <w:sz w:val="32"/>
          <w:szCs w:val="32"/>
        </w:rPr>
      </w:pPr>
    </w:p>
    <w:p w14:paraId="2800DFA4" w14:textId="77777777" w:rsidR="00000000" w:rsidRDefault="00000000">
      <w:pPr>
        <w:spacing w:line="620" w:lineRule="exact"/>
        <w:rPr>
          <w:rFonts w:eastAsia="黑体" w:hint="eastAsia"/>
          <w:bCs/>
          <w:sz w:val="32"/>
          <w:szCs w:val="32"/>
        </w:rPr>
      </w:pPr>
    </w:p>
    <w:p w14:paraId="44906DF2" w14:textId="77777777" w:rsidR="00000000" w:rsidRDefault="00000000">
      <w:pPr>
        <w:spacing w:line="620" w:lineRule="exact"/>
        <w:rPr>
          <w:rFonts w:eastAsia="黑体" w:hint="eastAsia"/>
          <w:bCs/>
          <w:sz w:val="32"/>
          <w:szCs w:val="32"/>
        </w:rPr>
      </w:pPr>
    </w:p>
    <w:p w14:paraId="73D6AECF" w14:textId="77777777" w:rsidR="00000000" w:rsidRDefault="00000000">
      <w:pPr>
        <w:spacing w:line="620" w:lineRule="exact"/>
        <w:rPr>
          <w:rFonts w:eastAsia="黑体" w:hint="eastAsia"/>
          <w:bCs/>
          <w:sz w:val="32"/>
          <w:szCs w:val="32"/>
        </w:rPr>
      </w:pPr>
    </w:p>
    <w:p w14:paraId="0DFD297F" w14:textId="77777777" w:rsidR="00000000" w:rsidRDefault="00000000">
      <w:pPr>
        <w:spacing w:line="620" w:lineRule="exact"/>
        <w:rPr>
          <w:rFonts w:eastAsia="黑体" w:hint="eastAsia"/>
          <w:bCs/>
          <w:sz w:val="32"/>
          <w:szCs w:val="32"/>
        </w:rPr>
      </w:pPr>
    </w:p>
    <w:p w14:paraId="442DAF00" w14:textId="77777777" w:rsidR="00000000" w:rsidRDefault="00000000">
      <w:pPr>
        <w:spacing w:line="620" w:lineRule="exact"/>
        <w:rPr>
          <w:rFonts w:eastAsia="黑体" w:hint="eastAsia"/>
          <w:bCs/>
          <w:sz w:val="32"/>
          <w:szCs w:val="32"/>
        </w:rPr>
      </w:pPr>
    </w:p>
    <w:p w14:paraId="279F5FE1" w14:textId="77777777" w:rsidR="00000000" w:rsidRDefault="00000000">
      <w:pPr>
        <w:spacing w:line="620" w:lineRule="exact"/>
        <w:rPr>
          <w:rFonts w:eastAsia="黑体" w:hint="eastAsia"/>
          <w:bCs/>
          <w:sz w:val="32"/>
          <w:szCs w:val="32"/>
        </w:rPr>
      </w:pPr>
    </w:p>
    <w:p w14:paraId="282DFC27" w14:textId="77777777" w:rsidR="00000000" w:rsidRDefault="00000000">
      <w:pPr>
        <w:spacing w:line="620" w:lineRule="exact"/>
        <w:rPr>
          <w:rFonts w:eastAsia="黑体" w:hint="eastAsia"/>
          <w:bCs/>
          <w:sz w:val="32"/>
          <w:szCs w:val="32"/>
        </w:rPr>
      </w:pPr>
    </w:p>
    <w:p w14:paraId="072F2D9A" w14:textId="77777777" w:rsidR="00000000" w:rsidRDefault="00000000">
      <w:pPr>
        <w:spacing w:line="620" w:lineRule="exact"/>
        <w:rPr>
          <w:rFonts w:eastAsia="黑体" w:hint="eastAsia"/>
          <w:bCs/>
          <w:sz w:val="32"/>
          <w:szCs w:val="32"/>
        </w:rPr>
      </w:pPr>
    </w:p>
    <w:p w14:paraId="37F520B9" w14:textId="77777777" w:rsidR="00000000" w:rsidRDefault="00000000">
      <w:pPr>
        <w:spacing w:line="620" w:lineRule="exact"/>
        <w:rPr>
          <w:rFonts w:eastAsia="黑体" w:hint="eastAsia"/>
          <w:bCs/>
          <w:sz w:val="32"/>
          <w:szCs w:val="32"/>
        </w:rPr>
      </w:pPr>
    </w:p>
    <w:p w14:paraId="51F52063" w14:textId="77777777" w:rsidR="00000000" w:rsidRDefault="00000000">
      <w:pPr>
        <w:spacing w:line="620" w:lineRule="exact"/>
        <w:rPr>
          <w:rFonts w:eastAsia="黑体" w:hint="eastAsia"/>
          <w:bCs/>
          <w:sz w:val="32"/>
          <w:szCs w:val="32"/>
        </w:rPr>
      </w:pPr>
    </w:p>
    <w:p w14:paraId="43E8653C" w14:textId="77777777" w:rsidR="00000000" w:rsidRDefault="00000000">
      <w:pPr>
        <w:spacing w:line="620" w:lineRule="exact"/>
        <w:rPr>
          <w:rFonts w:eastAsia="黑体" w:hint="eastAsia"/>
          <w:bCs/>
          <w:sz w:val="32"/>
          <w:szCs w:val="32"/>
        </w:rPr>
      </w:pPr>
    </w:p>
    <w:p w14:paraId="45807E85" w14:textId="77777777" w:rsidR="00000000" w:rsidRDefault="00000000">
      <w:pPr>
        <w:spacing w:line="620" w:lineRule="exact"/>
        <w:rPr>
          <w:rFonts w:eastAsia="黑体" w:hint="eastAsia"/>
          <w:bCs/>
          <w:sz w:val="32"/>
          <w:szCs w:val="32"/>
        </w:rPr>
      </w:pPr>
    </w:p>
    <w:p w14:paraId="6D829858" w14:textId="77777777" w:rsidR="00000000" w:rsidRDefault="00000000">
      <w:pPr>
        <w:spacing w:line="620" w:lineRule="exact"/>
        <w:rPr>
          <w:rFonts w:eastAsia="黑体"/>
          <w:bCs/>
          <w:sz w:val="32"/>
          <w:szCs w:val="32"/>
        </w:rPr>
      </w:pPr>
    </w:p>
    <w:p w14:paraId="461B549D" w14:textId="77777777" w:rsidR="00000000" w:rsidRDefault="00000000">
      <w:pPr>
        <w:spacing w:line="620" w:lineRule="exact"/>
        <w:rPr>
          <w:rFonts w:eastAsia="黑体"/>
          <w:bCs/>
          <w:sz w:val="32"/>
          <w:szCs w:val="32"/>
        </w:rPr>
      </w:pPr>
    </w:p>
    <w:p w14:paraId="2189F390" w14:textId="77777777" w:rsidR="00000000" w:rsidRDefault="00000000">
      <w:pPr>
        <w:spacing w:line="560" w:lineRule="exact"/>
        <w:rPr>
          <w:rFonts w:eastAsia="黑体"/>
          <w:bCs/>
          <w:sz w:val="32"/>
          <w:szCs w:val="32"/>
        </w:rPr>
      </w:pPr>
      <w:r>
        <w:rPr>
          <w:rFonts w:eastAsia="黑体"/>
          <w:bCs/>
          <w:sz w:val="32"/>
          <w:szCs w:val="32"/>
        </w:rPr>
        <w:lastRenderedPageBreak/>
        <w:t>附件</w:t>
      </w:r>
    </w:p>
    <w:p w14:paraId="44519DB3" w14:textId="77777777" w:rsidR="00000000" w:rsidRDefault="00000000">
      <w:pPr>
        <w:widowControl/>
        <w:shd w:val="clear" w:color="auto" w:fill="FFFFFF"/>
        <w:spacing w:line="560" w:lineRule="exact"/>
        <w:jc w:val="center"/>
        <w:rPr>
          <w:rFonts w:eastAsia="方正小标宋简体"/>
          <w:bCs/>
          <w:sz w:val="44"/>
          <w:szCs w:val="44"/>
        </w:rPr>
      </w:pPr>
      <w:r>
        <w:rPr>
          <w:rFonts w:eastAsia="方正小标宋简体"/>
          <w:bCs/>
          <w:sz w:val="44"/>
          <w:szCs w:val="44"/>
        </w:rPr>
        <w:t>形体数据测量方法与要求</w:t>
      </w:r>
    </w:p>
    <w:p w14:paraId="0A1BB353" w14:textId="77777777" w:rsidR="00000000" w:rsidRDefault="00000000">
      <w:pPr>
        <w:widowControl/>
        <w:shd w:val="clear" w:color="auto" w:fill="FFFFFF"/>
        <w:spacing w:line="580" w:lineRule="exact"/>
        <w:jc w:val="center"/>
        <w:rPr>
          <w:rFonts w:eastAsia="仿宋_GB2312"/>
          <w:color w:val="000000"/>
          <w:sz w:val="44"/>
          <w:szCs w:val="44"/>
        </w:rPr>
      </w:pPr>
    </w:p>
    <w:p w14:paraId="63BB1BB7" w14:textId="77777777" w:rsidR="00000000" w:rsidRDefault="00000000">
      <w:pPr>
        <w:spacing w:line="760" w:lineRule="exact"/>
        <w:ind w:firstLineChars="200" w:firstLine="640"/>
        <w:rPr>
          <w:rFonts w:eastAsia="黑体"/>
          <w:color w:val="000000"/>
          <w:sz w:val="32"/>
          <w:szCs w:val="32"/>
        </w:rPr>
      </w:pPr>
      <w:r>
        <w:rPr>
          <w:rFonts w:eastAsia="黑体"/>
          <w:color w:val="000000"/>
          <w:sz w:val="32"/>
          <w:szCs w:val="32"/>
        </w:rPr>
        <w:t>一、垂直尺寸</w:t>
      </w:r>
    </w:p>
    <w:p w14:paraId="1C232DE6" w14:textId="77777777" w:rsidR="00000000" w:rsidRDefault="00000000">
      <w:pPr>
        <w:spacing w:line="760" w:lineRule="exact"/>
        <w:ind w:firstLineChars="200" w:firstLine="643"/>
        <w:rPr>
          <w:rFonts w:ascii="楷体_GB2312" w:eastAsia="楷体_GB2312" w:hint="eastAsia"/>
          <w:b/>
          <w:color w:val="000000"/>
          <w:sz w:val="32"/>
          <w:szCs w:val="32"/>
        </w:rPr>
      </w:pPr>
      <w:r>
        <w:rPr>
          <w:rFonts w:ascii="楷体_GB2312" w:eastAsia="楷体_GB2312" w:hint="eastAsia"/>
          <w:b/>
          <w:color w:val="000000"/>
          <w:sz w:val="32"/>
          <w:szCs w:val="32"/>
        </w:rPr>
        <w:t>1.身高</w:t>
      </w:r>
    </w:p>
    <w:p w14:paraId="0CA4920C" w14:textId="77777777" w:rsidR="00000000" w:rsidRDefault="00000000">
      <w:pPr>
        <w:spacing w:line="760" w:lineRule="exact"/>
        <w:ind w:firstLineChars="200" w:firstLine="640"/>
        <w:rPr>
          <w:rFonts w:eastAsia="仿宋_GB2312"/>
          <w:color w:val="000000"/>
          <w:sz w:val="32"/>
          <w:szCs w:val="32"/>
        </w:rPr>
      </w:pPr>
      <w:r>
        <w:rPr>
          <w:rFonts w:eastAsia="仿宋_GB2312"/>
          <w:color w:val="000000"/>
          <w:sz w:val="32"/>
          <w:szCs w:val="32"/>
        </w:rPr>
        <w:t>考生直立，赤足，</w:t>
      </w:r>
      <w:r>
        <w:rPr>
          <w:rFonts w:eastAsia="仿宋_GB2312" w:hint="eastAsia"/>
          <w:color w:val="000000"/>
          <w:sz w:val="32"/>
          <w:szCs w:val="32"/>
        </w:rPr>
        <w:t>双腿</w:t>
      </w:r>
      <w:r>
        <w:rPr>
          <w:rFonts w:eastAsia="仿宋_GB2312"/>
          <w:color w:val="000000"/>
          <w:sz w:val="32"/>
          <w:szCs w:val="32"/>
        </w:rPr>
        <w:t>并拢，</w:t>
      </w:r>
      <w:r>
        <w:rPr>
          <w:rFonts w:eastAsia="仿宋_GB2312" w:hint="eastAsia"/>
          <w:color w:val="000000"/>
          <w:sz w:val="32"/>
          <w:szCs w:val="32"/>
        </w:rPr>
        <w:t>膝盖夹紧，</w:t>
      </w:r>
      <w:r>
        <w:rPr>
          <w:rFonts w:eastAsia="仿宋_GB2312"/>
          <w:color w:val="000000"/>
          <w:sz w:val="32"/>
          <w:szCs w:val="32"/>
        </w:rPr>
        <w:t>头部面向正前方，身体站直背贴墙面，挺胸。测量人员用硬直尺压平头发至头顶骨骼处，测量头顶到地面的垂直高度。测量时不能塌腰、翘臀，要保持腰背自然挺立状态（见图</w:t>
      </w:r>
      <w:r>
        <w:rPr>
          <w:rFonts w:eastAsia="仿宋_GB2312"/>
          <w:color w:val="000000"/>
          <w:sz w:val="32"/>
          <w:szCs w:val="32"/>
        </w:rPr>
        <w:t>1</w:t>
      </w:r>
      <w:r>
        <w:rPr>
          <w:rFonts w:eastAsia="仿宋_GB2312"/>
          <w:color w:val="000000"/>
          <w:sz w:val="32"/>
          <w:szCs w:val="32"/>
        </w:rPr>
        <w:t>）。</w:t>
      </w:r>
    </w:p>
    <w:p w14:paraId="20838065" w14:textId="77777777" w:rsidR="00000000" w:rsidRDefault="00000000">
      <w:pPr>
        <w:spacing w:line="760" w:lineRule="exact"/>
        <w:ind w:firstLineChars="200" w:firstLine="643"/>
        <w:rPr>
          <w:rFonts w:ascii="楷体_GB2312" w:eastAsia="楷体_GB2312"/>
          <w:b/>
          <w:color w:val="000000"/>
          <w:sz w:val="32"/>
          <w:szCs w:val="32"/>
        </w:rPr>
      </w:pPr>
      <w:r>
        <w:rPr>
          <w:rFonts w:ascii="楷体_GB2312" w:eastAsia="楷体_GB2312"/>
          <w:b/>
          <w:color w:val="000000"/>
          <w:sz w:val="32"/>
          <w:szCs w:val="32"/>
        </w:rPr>
        <w:t>2.身长</w:t>
      </w:r>
    </w:p>
    <w:p w14:paraId="6FE178B5" w14:textId="77777777" w:rsidR="00000000" w:rsidRDefault="00000000">
      <w:pPr>
        <w:spacing w:line="760" w:lineRule="exact"/>
        <w:ind w:firstLineChars="200" w:firstLine="640"/>
        <w:rPr>
          <w:rFonts w:eastAsia="仿宋_GB2312"/>
          <w:color w:val="000000"/>
          <w:sz w:val="32"/>
          <w:szCs w:val="32"/>
        </w:rPr>
      </w:pPr>
      <w:r>
        <w:rPr>
          <w:rFonts w:eastAsia="仿宋_GB2312"/>
          <w:color w:val="000000"/>
          <w:sz w:val="32"/>
          <w:szCs w:val="32"/>
        </w:rPr>
        <w:t>考生直立，</w:t>
      </w:r>
      <w:r>
        <w:rPr>
          <w:rFonts w:eastAsia="仿宋_GB2312" w:hint="eastAsia"/>
          <w:color w:val="000000"/>
          <w:sz w:val="32"/>
          <w:szCs w:val="32"/>
        </w:rPr>
        <w:t>双腿</w:t>
      </w:r>
      <w:r>
        <w:rPr>
          <w:rFonts w:eastAsia="仿宋_GB2312"/>
          <w:color w:val="000000"/>
          <w:sz w:val="32"/>
          <w:szCs w:val="32"/>
        </w:rPr>
        <w:t>并拢，头部面向正前方。测量人员测量自第七颈椎点（即低头时颈椎下方明显的突起位置）至地面的垂直距离。测量时不能塌腰、翘臀，要保持腰背自然挺立状态（见图</w:t>
      </w:r>
      <w:r>
        <w:rPr>
          <w:rFonts w:eastAsia="仿宋_GB2312"/>
          <w:color w:val="000000"/>
          <w:sz w:val="32"/>
          <w:szCs w:val="32"/>
        </w:rPr>
        <w:t>2</w:t>
      </w:r>
      <w:r>
        <w:rPr>
          <w:rFonts w:eastAsia="仿宋_GB2312"/>
          <w:color w:val="000000"/>
          <w:sz w:val="32"/>
          <w:szCs w:val="32"/>
        </w:rPr>
        <w:t>）。</w:t>
      </w:r>
    </w:p>
    <w:p w14:paraId="37E0A5AD" w14:textId="77777777" w:rsidR="00000000" w:rsidRDefault="00000000">
      <w:pPr>
        <w:spacing w:line="760" w:lineRule="exact"/>
        <w:ind w:firstLineChars="200" w:firstLine="643"/>
        <w:rPr>
          <w:rFonts w:ascii="楷体_GB2312" w:eastAsia="楷体_GB2312" w:hint="eastAsia"/>
          <w:b/>
          <w:color w:val="000000"/>
          <w:sz w:val="32"/>
          <w:szCs w:val="32"/>
        </w:rPr>
      </w:pPr>
      <w:r>
        <w:rPr>
          <w:rFonts w:ascii="楷体_GB2312" w:eastAsia="楷体_GB2312" w:hint="eastAsia"/>
          <w:b/>
          <w:color w:val="000000"/>
          <w:sz w:val="32"/>
          <w:szCs w:val="32"/>
        </w:rPr>
        <w:t>3.下身长</w:t>
      </w:r>
    </w:p>
    <w:p w14:paraId="4040A34E" w14:textId="77777777" w:rsidR="00000000" w:rsidRDefault="00000000">
      <w:pPr>
        <w:spacing w:line="760" w:lineRule="exact"/>
        <w:ind w:firstLineChars="200" w:firstLine="608"/>
        <w:rPr>
          <w:rFonts w:eastAsia="仿宋_GB2312"/>
          <w:color w:val="000000"/>
          <w:spacing w:val="-8"/>
          <w:sz w:val="32"/>
          <w:szCs w:val="32"/>
        </w:rPr>
      </w:pPr>
      <w:r>
        <w:rPr>
          <w:rFonts w:eastAsia="仿宋_GB2312"/>
          <w:color w:val="000000"/>
          <w:spacing w:val="-8"/>
          <w:sz w:val="32"/>
          <w:szCs w:val="32"/>
        </w:rPr>
        <w:t>考生直立，</w:t>
      </w:r>
      <w:r>
        <w:rPr>
          <w:rFonts w:eastAsia="仿宋_GB2312" w:hint="eastAsia"/>
          <w:color w:val="000000"/>
          <w:spacing w:val="-8"/>
          <w:sz w:val="32"/>
          <w:szCs w:val="32"/>
        </w:rPr>
        <w:t>双腿</w:t>
      </w:r>
      <w:r>
        <w:rPr>
          <w:rFonts w:eastAsia="仿宋_GB2312"/>
          <w:color w:val="000000"/>
          <w:spacing w:val="-8"/>
          <w:sz w:val="32"/>
          <w:szCs w:val="32"/>
        </w:rPr>
        <w:t>并拢。测量人员测量自臀褶线至地面的垂直距离。测量时不能塌腰、翘臀，要保持腰背自然挺立状态（见图</w:t>
      </w:r>
      <w:r>
        <w:rPr>
          <w:rFonts w:eastAsia="仿宋_GB2312"/>
          <w:color w:val="000000"/>
          <w:spacing w:val="-8"/>
          <w:sz w:val="32"/>
          <w:szCs w:val="32"/>
        </w:rPr>
        <w:t>3</w:t>
      </w:r>
      <w:r>
        <w:rPr>
          <w:rFonts w:eastAsia="仿宋_GB2312"/>
          <w:color w:val="000000"/>
          <w:spacing w:val="-8"/>
          <w:sz w:val="32"/>
          <w:szCs w:val="32"/>
        </w:rPr>
        <w:t>）。</w:t>
      </w:r>
    </w:p>
    <w:p w14:paraId="0AC5CFCA" w14:textId="77777777" w:rsidR="00000000" w:rsidRDefault="00000000">
      <w:pPr>
        <w:spacing w:line="500" w:lineRule="exact"/>
        <w:rPr>
          <w:rFonts w:eastAsia="仿宋_GB2312" w:hint="eastAsia"/>
          <w:color w:val="000000"/>
          <w:sz w:val="32"/>
          <w:szCs w:val="32"/>
        </w:rPr>
      </w:pPr>
      <w:r>
        <w:rPr>
          <w:lang w:val="en-US" w:eastAsia="zh-CN"/>
        </w:rPr>
        <w:pict w14:anchorId="6A3A0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修改.jpg" style="position:absolute;left:0;text-align:left;margin-left:354.1pt;margin-top:16.4pt;width:44.7pt;height:93.85pt;z-index:6">
            <v:imagedata r:id="rId6" o:title="修改" cropbottom="2485f" cropleft="20753f" cropright="15033f" embosscolor="white"/>
            <w10:wrap type="square"/>
          </v:shape>
        </w:pict>
      </w:r>
      <w:r>
        <w:rPr>
          <w:lang w:val="en-US" w:eastAsia="zh-CN"/>
        </w:rPr>
        <w:pict w14:anchorId="4F8852DE">
          <v:shape id="_x0000_s1028" type="#_x0000_t75" alt="微信图片_20201215151321.jpg" style="position:absolute;left:0;text-align:left;margin-left:101.4pt;margin-top:28.6pt;width:77.45pt;height:89.7pt;z-index:4;mso-wrap-distance-left:0;mso-wrap-distance-right:0">
            <v:imagedata r:id="rId7" o:title="微信图片_20201215151321" embosscolor="white"/>
            <w10:wrap type="topAndBottom"/>
          </v:shape>
        </w:pict>
      </w:r>
      <w:r>
        <w:rPr>
          <w:lang w:val="en-US" w:eastAsia="zh-CN"/>
        </w:rPr>
        <w:pict w14:anchorId="3BDFF84C">
          <v:shape id="_x0000_s1029" type="#_x0000_t75" alt="微信图片_20201215113310.jpg" style="position:absolute;left:0;text-align:left;margin-left:231.55pt;margin-top:26.6pt;width:79.55pt;height:89.7pt;z-index:5;mso-position-horizontal-relative:margin">
            <v:imagedata r:id="rId8" o:title="微信图片_20201215113310" embosscolor="white"/>
          </v:shape>
        </w:pict>
      </w:r>
      <w:r>
        <w:rPr>
          <w:lang w:val="en-US" w:eastAsia="zh-CN"/>
        </w:rPr>
        <w:pict w14:anchorId="1A4559CC">
          <v:shape id="_x0000_s1030" type="#_x0000_t75" alt="微信图片_202012151133416.jpg" style="position:absolute;left:0;text-align:left;margin-left:-49.5pt;margin-top:29.65pt;width:80.4pt;height:89.7pt;z-index:3;mso-wrap-distance-left:0;mso-wrap-distance-right:0" wrapcoords="-89 0 -89 21521 21600 21521 21600 0 -89 0">
            <v:imagedata r:id="rId9" o:title="微信图片_202012151133416" embosscolor="white"/>
            <w10:wrap type="topAndBottom"/>
          </v:shape>
        </w:pict>
      </w:r>
    </w:p>
    <w:p w14:paraId="61C133CD" w14:textId="77777777" w:rsidR="00000000" w:rsidRDefault="00000000">
      <w:pPr>
        <w:spacing w:line="560" w:lineRule="exact"/>
        <w:rPr>
          <w:rFonts w:eastAsia="仿宋_GB2312"/>
          <w:color w:val="000000"/>
          <w:sz w:val="32"/>
          <w:szCs w:val="32"/>
        </w:rPr>
      </w:pPr>
      <w:r>
        <w:rPr>
          <w:rFonts w:eastAsia="仿宋_GB2312"/>
          <w:color w:val="000000"/>
          <w:sz w:val="32"/>
          <w:szCs w:val="32"/>
        </w:rPr>
        <w:t>图</w:t>
      </w:r>
      <w:r>
        <w:rPr>
          <w:rFonts w:eastAsia="仿宋_GB2312"/>
          <w:color w:val="000000"/>
          <w:sz w:val="32"/>
          <w:szCs w:val="32"/>
        </w:rPr>
        <w:t xml:space="preserve">1  </w:t>
      </w:r>
      <w:r>
        <w:rPr>
          <w:rFonts w:eastAsia="仿宋_GB2312"/>
          <w:color w:val="000000"/>
          <w:sz w:val="32"/>
          <w:szCs w:val="32"/>
        </w:rPr>
        <w:lastRenderedPageBreak/>
        <w:t>身高</w:t>
      </w:r>
      <w:r>
        <w:rPr>
          <w:rFonts w:eastAsia="仿宋_GB2312"/>
          <w:color w:val="000000"/>
          <w:sz w:val="32"/>
          <w:szCs w:val="32"/>
        </w:rPr>
        <w:t xml:space="preserve">         </w:t>
      </w:r>
      <w:r>
        <w:rPr>
          <w:rFonts w:eastAsia="仿宋_GB2312"/>
          <w:color w:val="000000"/>
          <w:sz w:val="32"/>
          <w:szCs w:val="32"/>
        </w:rPr>
        <w:t>图</w:t>
      </w:r>
      <w:r>
        <w:rPr>
          <w:rFonts w:eastAsia="仿宋_GB2312"/>
          <w:color w:val="000000"/>
          <w:sz w:val="32"/>
          <w:szCs w:val="32"/>
        </w:rPr>
        <w:t xml:space="preserve">2  </w:t>
      </w:r>
      <w:r>
        <w:rPr>
          <w:rFonts w:eastAsia="仿宋_GB2312"/>
          <w:color w:val="000000"/>
          <w:sz w:val="32"/>
          <w:szCs w:val="32"/>
        </w:rPr>
        <w:t>身长</w:t>
      </w:r>
      <w:r>
        <w:rPr>
          <w:rFonts w:eastAsia="仿宋_GB2312"/>
          <w:color w:val="000000"/>
          <w:sz w:val="32"/>
          <w:szCs w:val="32"/>
        </w:rPr>
        <w:t xml:space="preserve">           </w:t>
      </w:r>
      <w:r>
        <w:rPr>
          <w:rFonts w:eastAsia="仿宋_GB2312"/>
          <w:color w:val="000000"/>
          <w:sz w:val="32"/>
          <w:szCs w:val="32"/>
        </w:rPr>
        <w:t>图</w:t>
      </w:r>
      <w:r>
        <w:rPr>
          <w:rFonts w:eastAsia="仿宋_GB2312"/>
          <w:color w:val="000000"/>
          <w:sz w:val="32"/>
          <w:szCs w:val="32"/>
        </w:rPr>
        <w:t xml:space="preserve">3  </w:t>
      </w:r>
      <w:r>
        <w:rPr>
          <w:rFonts w:eastAsia="仿宋_GB2312"/>
          <w:color w:val="000000"/>
          <w:sz w:val="32"/>
          <w:szCs w:val="32"/>
        </w:rPr>
        <w:t>下身长</w:t>
      </w:r>
    </w:p>
    <w:p w14:paraId="4BED1AE3" w14:textId="77777777" w:rsidR="00000000" w:rsidRDefault="00000000">
      <w:pPr>
        <w:spacing w:line="640" w:lineRule="exact"/>
        <w:ind w:firstLineChars="200" w:firstLine="640"/>
        <w:rPr>
          <w:rFonts w:eastAsia="黑体"/>
          <w:color w:val="000000"/>
          <w:sz w:val="32"/>
          <w:szCs w:val="32"/>
        </w:rPr>
      </w:pPr>
      <w:r>
        <w:rPr>
          <w:rFonts w:eastAsia="黑体"/>
          <w:color w:val="000000"/>
          <w:sz w:val="32"/>
          <w:szCs w:val="32"/>
        </w:rPr>
        <w:t>二、水平尺寸</w:t>
      </w:r>
    </w:p>
    <w:p w14:paraId="622D4104" w14:textId="77777777" w:rsidR="00000000" w:rsidRDefault="00000000">
      <w:pPr>
        <w:spacing w:line="640" w:lineRule="exact"/>
        <w:ind w:firstLineChars="200" w:firstLine="643"/>
        <w:rPr>
          <w:rFonts w:ascii="楷体_GB2312" w:eastAsia="楷体_GB2312" w:hint="eastAsia"/>
          <w:b/>
          <w:color w:val="000000"/>
          <w:sz w:val="32"/>
          <w:szCs w:val="32"/>
        </w:rPr>
      </w:pPr>
      <w:r>
        <w:rPr>
          <w:rFonts w:ascii="楷体_GB2312" w:eastAsia="楷体_GB2312" w:hint="eastAsia"/>
          <w:b/>
          <w:color w:val="000000"/>
          <w:sz w:val="32"/>
          <w:szCs w:val="32"/>
        </w:rPr>
        <w:t>1.肩宽</w:t>
      </w:r>
    </w:p>
    <w:p w14:paraId="7D242C63" w14:textId="77777777" w:rsidR="00000000" w:rsidRDefault="00000000">
      <w:pPr>
        <w:spacing w:line="640" w:lineRule="exact"/>
        <w:ind w:firstLineChars="200" w:firstLine="640"/>
        <w:jc w:val="left"/>
        <w:rPr>
          <w:rFonts w:eastAsia="仿宋_GB2312"/>
          <w:color w:val="000000"/>
          <w:sz w:val="32"/>
          <w:szCs w:val="32"/>
        </w:rPr>
      </w:pPr>
      <w:r>
        <w:rPr>
          <w:sz w:val="32"/>
          <w:szCs w:val="32"/>
          <w:lang w:val="en-US" w:eastAsia="zh-CN"/>
        </w:rPr>
        <w:pict w14:anchorId="7192A6F2">
          <v:shape id="_x0000_s1031" type="#_x0000_t75" alt="微信图片_20201221120709.jpg" style="position:absolute;left:0;text-align:left;margin-left:305.4pt;margin-top:.65pt;width:60.3pt;height:63.55pt;z-index:2">
            <v:imagedata r:id="rId10" o:title="微信图片_20201221120709" embosscolor="white"/>
            <w10:wrap type="square"/>
          </v:shape>
        </w:pict>
      </w:r>
      <w:r>
        <w:rPr>
          <w:sz w:val="32"/>
          <w:szCs w:val="32"/>
          <w:lang w:val="en-US" w:eastAsia="zh-CN"/>
        </w:rPr>
        <w:pict w14:anchorId="221B88D4">
          <v:shapetype id="_x0000_t202" coordsize="21600,21600" o:spt="202" path="m,l,21600r21600,l21600,xe">
            <v:stroke joinstyle="miter"/>
            <v:path gradientshapeok="t" o:connecttype="rect"/>
          </v:shapetype>
          <v:shape id="_x0000_s1032" type="#_x0000_t202" style="position:absolute;left:0;text-align:left;margin-left:282.85pt;margin-top:146.4pt;width:175.6pt;height:39.15pt;z-index:1;mso-width-percent:400;mso-height-percent:200;mso-wrap-distance-top:3.6pt;mso-wrap-distance-bottom:3.6pt;mso-width-percent:400;mso-height-percent:200;mso-width-relative:margin;mso-height-relative:margin"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" strokecolor="white">
            <v:textbox style="mso-fit-shape-to-text:t">
              <w:txbxContent>
                <w:p w14:paraId="03B4B65F" w14:textId="77777777" w:rsidR="00000000" w:rsidRDefault="00000000">
                  <w:pPr>
                    <w:jc w:val="center"/>
                    <w:rPr>
                      <w:sz w:val="30"/>
                      <w:szCs w:val="30"/>
                    </w:rPr>
                  </w:pPr>
                  <w:r>
                    <w:rPr>
                      <w:rFonts w:eastAsia="仿宋_GB2312"/>
                      <w:sz w:val="30"/>
                      <w:szCs w:val="30"/>
                    </w:rPr>
                    <w:t>图</w:t>
                  </w:r>
                  <w:r>
                    <w:rPr>
                      <w:rFonts w:eastAsia="仿宋_GB2312"/>
                      <w:sz w:val="30"/>
                      <w:szCs w:val="30"/>
                    </w:rPr>
                    <w:t xml:space="preserve">4  </w:t>
                  </w:r>
                  <w:r>
                    <w:rPr>
                      <w:rFonts w:eastAsia="仿宋_GB2312"/>
                      <w:sz w:val="30"/>
                      <w:szCs w:val="30"/>
                    </w:rPr>
                    <w:t>肩宽</w:t>
                  </w:r>
                </w:p>
              </w:txbxContent>
            </v:textbox>
            <w10:wrap type="square"/>
          </v:shape>
        </w:pict>
      </w:r>
      <w:r>
        <w:rPr>
          <w:rFonts w:eastAsia="仿宋_GB2312"/>
          <w:color w:val="000000"/>
          <w:sz w:val="32"/>
          <w:szCs w:val="32"/>
        </w:rPr>
        <w:t>考生直立，双臂自然下垂，肩部放松，头部面向正前方。测量人员测量左右肩峰点（肩胛骨的肩峰外侧缘上，向外最突出的点</w:t>
      </w:r>
      <w:r>
        <w:rPr>
          <w:rFonts w:eastAsia="仿宋_GB2312" w:hint="eastAsia"/>
          <w:color w:val="000000"/>
          <w:sz w:val="32"/>
          <w:szCs w:val="32"/>
        </w:rPr>
        <w:t>,</w:t>
      </w:r>
      <w:r>
        <w:rPr>
          <w:rFonts w:eastAsia="仿宋_GB2312"/>
          <w:color w:val="000000"/>
          <w:sz w:val="32"/>
          <w:szCs w:val="32"/>
        </w:rPr>
        <w:t>即肩膀两侧骨骼最外侧位置）之间的水平弧长。测量时不可过度扩肩或含肩，以免影响测量结果（见图</w:t>
      </w:r>
      <w:r>
        <w:rPr>
          <w:rFonts w:eastAsia="仿宋_GB2312"/>
          <w:color w:val="000000"/>
          <w:sz w:val="32"/>
          <w:szCs w:val="32"/>
        </w:rPr>
        <w:t>4</w:t>
      </w:r>
      <w:r>
        <w:rPr>
          <w:rFonts w:eastAsia="仿宋_GB2312"/>
          <w:color w:val="000000"/>
          <w:sz w:val="32"/>
          <w:szCs w:val="32"/>
        </w:rPr>
        <w:t>）。</w:t>
      </w:r>
      <w:r>
        <w:rPr>
          <w:rFonts w:eastAsia="仿宋_GB2312"/>
          <w:color w:val="000000"/>
          <w:sz w:val="32"/>
          <w:szCs w:val="32"/>
        </w:rPr>
        <w:t xml:space="preserve">                                                                                                                      </w:t>
      </w:r>
    </w:p>
    <w:p w14:paraId="6FC7CE6B" w14:textId="77777777" w:rsidR="00000000" w:rsidRDefault="00000000">
      <w:pPr>
        <w:spacing w:line="640" w:lineRule="exact"/>
        <w:ind w:firstLineChars="200" w:firstLine="643"/>
        <w:rPr>
          <w:rFonts w:ascii="楷体_GB2312" w:eastAsia="楷体_GB2312"/>
          <w:b/>
          <w:color w:val="000000"/>
          <w:sz w:val="32"/>
          <w:szCs w:val="32"/>
        </w:rPr>
      </w:pPr>
      <w:r>
        <w:rPr>
          <w:rFonts w:ascii="楷体_GB2312" w:eastAsia="楷体_GB2312"/>
          <w:b/>
          <w:color w:val="000000"/>
          <w:sz w:val="32"/>
          <w:szCs w:val="32"/>
        </w:rPr>
        <w:t>2.胸围</w:t>
      </w:r>
    </w:p>
    <w:p w14:paraId="5F46D3D5" w14:textId="77777777" w:rsidR="00000000" w:rsidRDefault="00000000">
      <w:pPr>
        <w:spacing w:line="640" w:lineRule="exact"/>
        <w:ind w:firstLineChars="200" w:firstLine="640"/>
        <w:rPr>
          <w:rFonts w:eastAsia="仿宋_GB2312"/>
          <w:color w:val="000000"/>
          <w:sz w:val="32"/>
          <w:szCs w:val="32"/>
        </w:rPr>
      </w:pPr>
      <w:r>
        <w:rPr>
          <w:rFonts w:eastAsia="仿宋_GB2312"/>
          <w:color w:val="000000"/>
          <w:sz w:val="32"/>
          <w:szCs w:val="32"/>
        </w:rPr>
        <w:t>考生直立，双臂自然下垂，肩部放松，正常呼吸。测量人员测量经肩胛骨、腋窝和乳头的最大水平围长。测量时</w:t>
      </w:r>
      <w:r>
        <w:rPr>
          <w:rFonts w:eastAsia="仿宋_GB2312" w:hint="eastAsia"/>
          <w:color w:val="000000"/>
          <w:sz w:val="32"/>
          <w:szCs w:val="32"/>
        </w:rPr>
        <w:t>均匀</w:t>
      </w:r>
      <w:r>
        <w:rPr>
          <w:rFonts w:eastAsia="仿宋_GB2312"/>
          <w:color w:val="000000"/>
          <w:sz w:val="32"/>
          <w:szCs w:val="32"/>
        </w:rPr>
        <w:t>呼吸，保持平静状态，不可过度吸气挺胸或呼气含胸（见图</w:t>
      </w:r>
      <w:r>
        <w:rPr>
          <w:rFonts w:eastAsia="仿宋_GB2312"/>
          <w:color w:val="000000"/>
          <w:sz w:val="32"/>
          <w:szCs w:val="32"/>
        </w:rPr>
        <w:t>5</w:t>
      </w:r>
      <w:r>
        <w:rPr>
          <w:rFonts w:eastAsia="仿宋_GB2312"/>
          <w:color w:val="000000"/>
          <w:sz w:val="32"/>
          <w:szCs w:val="32"/>
        </w:rPr>
        <w:t>）</w:t>
      </w:r>
    </w:p>
    <w:p w14:paraId="3B39810C" w14:textId="77777777" w:rsidR="00000000" w:rsidRDefault="00000000">
      <w:pPr>
        <w:spacing w:line="560" w:lineRule="exact"/>
        <w:rPr>
          <w:rFonts w:eastAsia="仿宋_GB2312"/>
          <w:color w:val="000000"/>
          <w:sz w:val="24"/>
        </w:rPr>
      </w:pPr>
      <w:r>
        <w:rPr>
          <w:lang w:val="en-US" w:eastAsia="zh-CN"/>
        </w:rPr>
        <w:pict w14:anchorId="155CEAAF">
          <v:shape id="_x0000_s1033" type="#_x0000_t75" alt="微信图片_202012151133411.jpg" style="position:absolute;left:0;text-align:left;margin-left:159.8pt;margin-top:31.4pt;width:82.8pt;height:79.5pt;z-index:11">
            <v:imagedata r:id="rId11" o:title="微信图片_202012151133411" embosscolor="white"/>
            <w10:wrap type="square"/>
          </v:shape>
        </w:pict>
      </w:r>
      <w:r>
        <w:rPr>
          <w:lang w:val="en-US" w:eastAsia="zh-CN"/>
        </w:rPr>
        <w:pict w14:anchorId="28A401DC">
          <v:shape id="_x0000_s1034" type="#_x0000_t75" alt="微信图片_202012151133418.jpg" style="position:absolute;left:0;text-align:left;margin-left:318.5pt;margin-top:31.4pt;width:75.6pt;height:79.5pt;z-index:12">
            <v:imagedata r:id="rId12" o:title="微信图片_202012151133418" cropbottom="1334f" embosscolor="white"/>
            <w10:wrap type="square"/>
          </v:shape>
        </w:pict>
      </w:r>
      <w:r>
        <w:rPr>
          <w:lang w:val="en-US" w:eastAsia="zh-CN"/>
        </w:rPr>
        <w:pict w14:anchorId="36E816EF">
          <v:shape id="_x0000_s1035" type="#_x0000_t75" alt="卡通人物&#10;&#10;中度可信度描述已自动生成" style="position:absolute;left:0;text-align:left;margin-left:0;margin-top:27.7pt;width:76.55pt;height:78.35pt;z-index:13">
            <v:imagedata r:id="rId13" o:title="卡通人物&#10;&#10;中度可信度描述已自动生成" embosscolor="white"/>
            <w10:wrap type="square"/>
          </v:shape>
        </w:pict>
      </w:r>
    </w:p>
    <w:p w14:paraId="28188E11" w14:textId="77777777" w:rsidR="00000000" w:rsidRDefault="00000000">
      <w:pPr>
        <w:spacing w:line="560" w:lineRule="exact"/>
        <w:ind w:firstLineChars="350" w:firstLine="1050"/>
        <w:rPr>
          <w:rFonts w:eastAsia="仿宋_GB2312"/>
          <w:color w:val="000000"/>
          <w:sz w:val="30"/>
          <w:szCs w:val="30"/>
        </w:rPr>
      </w:pPr>
      <w:r>
        <w:rPr>
          <w:rFonts w:eastAsia="仿宋_GB2312"/>
          <w:color w:val="000000"/>
          <w:sz w:val="30"/>
          <w:szCs w:val="30"/>
        </w:rPr>
        <w:t>图</w:t>
      </w:r>
      <w:r>
        <w:rPr>
          <w:rFonts w:eastAsia="仿宋_GB2312"/>
          <w:color w:val="000000"/>
          <w:sz w:val="30"/>
          <w:szCs w:val="30"/>
        </w:rPr>
        <w:t xml:space="preserve">5  </w:t>
      </w:r>
      <w:r>
        <w:rPr>
          <w:rFonts w:eastAsia="仿宋_GB2312"/>
          <w:color w:val="000000"/>
          <w:sz w:val="30"/>
          <w:szCs w:val="30"/>
        </w:rPr>
        <w:t>胸围</w:t>
      </w:r>
      <w:r>
        <w:rPr>
          <w:rFonts w:eastAsia="仿宋_GB2312"/>
          <w:color w:val="000000"/>
          <w:sz w:val="30"/>
          <w:szCs w:val="30"/>
        </w:rPr>
        <w:t xml:space="preserve">            </w:t>
      </w:r>
      <w:r>
        <w:rPr>
          <w:rFonts w:eastAsia="仿宋_GB2312"/>
          <w:color w:val="000000"/>
          <w:sz w:val="30"/>
          <w:szCs w:val="30"/>
        </w:rPr>
        <w:t>图</w:t>
      </w:r>
      <w:r>
        <w:rPr>
          <w:rFonts w:eastAsia="仿宋_GB2312"/>
          <w:color w:val="000000"/>
          <w:sz w:val="30"/>
          <w:szCs w:val="30"/>
        </w:rPr>
        <w:t xml:space="preserve">6  </w:t>
      </w:r>
      <w:r>
        <w:rPr>
          <w:rFonts w:eastAsia="仿宋_GB2312"/>
          <w:color w:val="000000"/>
          <w:sz w:val="30"/>
          <w:szCs w:val="30"/>
        </w:rPr>
        <w:t>腰围</w:t>
      </w:r>
      <w:r>
        <w:rPr>
          <w:rFonts w:eastAsia="仿宋_GB2312"/>
          <w:color w:val="000000"/>
          <w:sz w:val="30"/>
          <w:szCs w:val="30"/>
        </w:rPr>
        <w:t xml:space="preserve">            </w:t>
      </w:r>
      <w:r>
        <w:rPr>
          <w:rFonts w:eastAsia="仿宋_GB2312"/>
          <w:color w:val="000000"/>
          <w:sz w:val="30"/>
          <w:szCs w:val="30"/>
        </w:rPr>
        <w:t>图</w:t>
      </w:r>
      <w:r>
        <w:rPr>
          <w:rFonts w:eastAsia="仿宋_GB2312"/>
          <w:color w:val="000000"/>
          <w:sz w:val="30"/>
          <w:szCs w:val="30"/>
        </w:rPr>
        <w:t xml:space="preserve">7  </w:t>
      </w:r>
      <w:r>
        <w:rPr>
          <w:rFonts w:eastAsia="仿宋_GB2312"/>
          <w:color w:val="000000"/>
          <w:sz w:val="30"/>
          <w:szCs w:val="30"/>
        </w:rPr>
        <w:t>臀围</w:t>
      </w:r>
    </w:p>
    <w:p w14:paraId="510EDA72" w14:textId="77777777" w:rsidR="00000000" w:rsidRDefault="00000000">
      <w:pPr>
        <w:spacing w:line="590" w:lineRule="exact"/>
        <w:ind w:firstLineChars="200" w:firstLine="643"/>
        <w:rPr>
          <w:rFonts w:ascii="楷体_GB2312" w:eastAsia="楷体_GB2312" w:hint="eastAsia"/>
          <w:b/>
          <w:color w:val="000000"/>
          <w:sz w:val="32"/>
          <w:szCs w:val="32"/>
        </w:rPr>
      </w:pPr>
      <w:r>
        <w:rPr>
          <w:rFonts w:ascii="楷体_GB2312" w:eastAsia="楷体_GB2312" w:hint="eastAsia"/>
          <w:b/>
          <w:color w:val="000000"/>
          <w:sz w:val="32"/>
          <w:szCs w:val="32"/>
        </w:rPr>
        <w:t>3.腰围</w:t>
      </w:r>
    </w:p>
    <w:p w14:paraId="41DF3110" w14:textId="77777777" w:rsidR="00000000" w:rsidRDefault="00000000">
      <w:pPr>
        <w:spacing w:line="590" w:lineRule="exact"/>
        <w:ind w:firstLineChars="200" w:firstLine="640"/>
        <w:rPr>
          <w:rFonts w:eastAsia="仿宋_GB2312"/>
          <w:color w:val="000000"/>
          <w:sz w:val="32"/>
          <w:szCs w:val="32"/>
        </w:rPr>
      </w:pPr>
      <w:r>
        <w:rPr>
          <w:rFonts w:eastAsia="仿宋_GB2312"/>
          <w:color w:val="000000"/>
          <w:sz w:val="32"/>
          <w:szCs w:val="32"/>
        </w:rPr>
        <w:t>考生直立，</w:t>
      </w:r>
      <w:r>
        <w:rPr>
          <w:rFonts w:eastAsia="仿宋_GB2312" w:hint="eastAsia"/>
          <w:color w:val="000000"/>
          <w:sz w:val="32"/>
          <w:szCs w:val="32"/>
        </w:rPr>
        <w:t>双腿</w:t>
      </w:r>
      <w:r>
        <w:rPr>
          <w:rFonts w:eastAsia="仿宋_GB2312"/>
          <w:color w:val="000000"/>
          <w:sz w:val="32"/>
          <w:szCs w:val="32"/>
        </w:rPr>
        <w:t>并拢，正常呼吸，腹部放松。测量人员测量胯骨上端与肋骨下缘之间腰际线（即躯干中间最细部位）的水平围长。测量时</w:t>
      </w:r>
      <w:r>
        <w:rPr>
          <w:rFonts w:eastAsia="仿宋_GB2312" w:hint="eastAsia"/>
          <w:color w:val="000000"/>
          <w:sz w:val="32"/>
          <w:szCs w:val="32"/>
        </w:rPr>
        <w:t>均匀</w:t>
      </w:r>
      <w:r>
        <w:rPr>
          <w:rFonts w:eastAsia="仿宋_GB2312"/>
          <w:color w:val="000000"/>
          <w:sz w:val="32"/>
          <w:szCs w:val="32"/>
        </w:rPr>
        <w:t>呼吸，不可过度呼气与吸气、收腰，以免影响</w:t>
      </w:r>
      <w:r>
        <w:rPr>
          <w:rFonts w:eastAsia="仿宋_GB2312"/>
          <w:color w:val="000000"/>
          <w:sz w:val="32"/>
          <w:szCs w:val="32"/>
        </w:rPr>
        <w:lastRenderedPageBreak/>
        <w:t>测量结果（见图</w:t>
      </w:r>
      <w:r>
        <w:rPr>
          <w:rFonts w:eastAsia="仿宋_GB2312"/>
          <w:color w:val="000000"/>
          <w:sz w:val="32"/>
          <w:szCs w:val="32"/>
        </w:rPr>
        <w:t>6</w:t>
      </w:r>
      <w:r>
        <w:rPr>
          <w:rFonts w:eastAsia="仿宋_GB2312"/>
          <w:color w:val="000000"/>
          <w:sz w:val="32"/>
          <w:szCs w:val="32"/>
        </w:rPr>
        <w:t>）。</w:t>
      </w:r>
    </w:p>
    <w:p w14:paraId="2A6A1100" w14:textId="77777777" w:rsidR="00000000" w:rsidRDefault="00000000">
      <w:pPr>
        <w:spacing w:line="590" w:lineRule="exact"/>
        <w:ind w:firstLineChars="200" w:firstLine="643"/>
        <w:rPr>
          <w:rFonts w:ascii="楷体_GB2312" w:eastAsia="楷体_GB2312"/>
          <w:b/>
          <w:color w:val="000000"/>
          <w:sz w:val="32"/>
          <w:szCs w:val="32"/>
        </w:rPr>
      </w:pPr>
      <w:r>
        <w:rPr>
          <w:rFonts w:ascii="楷体_GB2312" w:eastAsia="楷体_GB2312"/>
          <w:b/>
          <w:color w:val="000000"/>
          <w:sz w:val="32"/>
          <w:szCs w:val="32"/>
        </w:rPr>
        <w:t>4.臀围</w:t>
      </w:r>
    </w:p>
    <w:p w14:paraId="421AECD7" w14:textId="77777777" w:rsidR="00000000" w:rsidRDefault="00000000">
      <w:pPr>
        <w:spacing w:line="590" w:lineRule="exact"/>
        <w:ind w:firstLineChars="200" w:firstLine="640"/>
        <w:rPr>
          <w:rFonts w:eastAsia="仿宋_GB2312"/>
          <w:color w:val="000000"/>
          <w:sz w:val="32"/>
          <w:szCs w:val="32"/>
        </w:rPr>
      </w:pPr>
      <w:r>
        <w:rPr>
          <w:rFonts w:eastAsia="仿宋_GB2312"/>
          <w:color w:val="000000"/>
          <w:sz w:val="32"/>
          <w:szCs w:val="32"/>
        </w:rPr>
        <w:t>考生直立，</w:t>
      </w:r>
      <w:r>
        <w:rPr>
          <w:rFonts w:eastAsia="仿宋_GB2312" w:hint="eastAsia"/>
          <w:color w:val="000000"/>
          <w:sz w:val="32"/>
          <w:szCs w:val="32"/>
        </w:rPr>
        <w:t>双</w:t>
      </w:r>
      <w:r>
        <w:rPr>
          <w:rFonts w:eastAsia="仿宋_GB2312"/>
          <w:color w:val="000000"/>
          <w:sz w:val="32"/>
          <w:szCs w:val="32"/>
        </w:rPr>
        <w:t>腿并拢，</w:t>
      </w:r>
      <w:r>
        <w:rPr>
          <w:rFonts w:eastAsia="仿宋_GB2312" w:hint="eastAsia"/>
          <w:color w:val="000000"/>
          <w:sz w:val="32"/>
          <w:szCs w:val="32"/>
        </w:rPr>
        <w:t>膝盖夹紧，</w:t>
      </w:r>
      <w:r>
        <w:rPr>
          <w:rFonts w:eastAsia="仿宋_GB2312"/>
          <w:color w:val="000000"/>
          <w:sz w:val="32"/>
          <w:szCs w:val="32"/>
        </w:rPr>
        <w:t>正常呼吸，腹部放松。测量人员测量臀部最丰满处的水平围长（见图</w:t>
      </w:r>
      <w:r>
        <w:rPr>
          <w:rFonts w:eastAsia="仿宋_GB2312"/>
          <w:color w:val="000000"/>
          <w:sz w:val="32"/>
          <w:szCs w:val="32"/>
        </w:rPr>
        <w:t>7</w:t>
      </w:r>
      <w:r>
        <w:rPr>
          <w:rFonts w:eastAsia="仿宋_GB2312"/>
          <w:color w:val="000000"/>
          <w:sz w:val="32"/>
          <w:szCs w:val="32"/>
        </w:rPr>
        <w:t>）。</w:t>
      </w:r>
    </w:p>
    <w:p w14:paraId="1DFCC4A8" w14:textId="77777777" w:rsidR="00000000" w:rsidRDefault="00000000">
      <w:pPr>
        <w:spacing w:line="590" w:lineRule="exact"/>
        <w:ind w:firstLineChars="200" w:firstLine="643"/>
        <w:rPr>
          <w:rFonts w:eastAsia="仿宋_GB2312"/>
          <w:color w:val="000000"/>
          <w:sz w:val="32"/>
          <w:szCs w:val="32"/>
        </w:rPr>
      </w:pPr>
      <w:r>
        <w:rPr>
          <w:rFonts w:ascii="楷体_GB2312" w:eastAsia="楷体_GB2312"/>
          <w:b/>
          <w:color w:val="000000"/>
          <w:sz w:val="32"/>
          <w:szCs w:val="32"/>
        </w:rPr>
        <w:t>5.上臂围</w:t>
      </w:r>
      <w:r>
        <w:rPr>
          <w:rFonts w:eastAsia="仿宋_GB2312"/>
          <w:color w:val="000000"/>
          <w:sz w:val="32"/>
          <w:szCs w:val="32"/>
        </w:rPr>
        <w:t>（左右臂皆可）</w:t>
      </w:r>
    </w:p>
    <w:p w14:paraId="05111EA0" w14:textId="77777777" w:rsidR="00000000" w:rsidRDefault="00000000">
      <w:pPr>
        <w:spacing w:line="590" w:lineRule="exact"/>
        <w:ind w:firstLine="645"/>
        <w:rPr>
          <w:rFonts w:eastAsia="仿宋_GB2312"/>
          <w:color w:val="000000"/>
          <w:sz w:val="32"/>
          <w:szCs w:val="32"/>
        </w:rPr>
      </w:pPr>
      <w:r>
        <w:rPr>
          <w:rFonts w:eastAsia="仿宋_GB2312"/>
          <w:color w:val="000000"/>
          <w:sz w:val="32"/>
          <w:szCs w:val="32"/>
        </w:rPr>
        <w:t>考生直立，手臂自然下垂，测量人员测量肩点和肘部中间处的水平围长（见图</w:t>
      </w:r>
      <w:r>
        <w:rPr>
          <w:rFonts w:eastAsia="仿宋_GB2312"/>
          <w:color w:val="000000"/>
          <w:sz w:val="32"/>
          <w:szCs w:val="32"/>
        </w:rPr>
        <w:t>8</w:t>
      </w:r>
      <w:r>
        <w:rPr>
          <w:rFonts w:eastAsia="仿宋_GB2312"/>
          <w:color w:val="000000"/>
          <w:sz w:val="32"/>
          <w:szCs w:val="32"/>
        </w:rPr>
        <w:t>）。</w:t>
      </w:r>
    </w:p>
    <w:p w14:paraId="7CD09F70" w14:textId="77777777" w:rsidR="00000000" w:rsidRDefault="00000000">
      <w:pPr>
        <w:spacing w:line="590" w:lineRule="exact"/>
        <w:ind w:firstLineChars="200" w:firstLine="643"/>
        <w:rPr>
          <w:rFonts w:eastAsia="仿宋_GB2312"/>
          <w:color w:val="000000"/>
          <w:sz w:val="32"/>
          <w:szCs w:val="32"/>
        </w:rPr>
      </w:pPr>
      <w:r>
        <w:rPr>
          <w:rFonts w:ascii="楷体_GB2312" w:eastAsia="楷体_GB2312"/>
          <w:b/>
          <w:color w:val="000000"/>
          <w:sz w:val="32"/>
          <w:szCs w:val="32"/>
        </w:rPr>
        <w:t>6.大腿围</w:t>
      </w:r>
      <w:r>
        <w:rPr>
          <w:rFonts w:eastAsia="仿宋_GB2312"/>
          <w:color w:val="000000"/>
          <w:sz w:val="32"/>
          <w:szCs w:val="32"/>
        </w:rPr>
        <w:t>（左右腿皆可）</w:t>
      </w:r>
    </w:p>
    <w:p w14:paraId="6A81782E" w14:textId="77777777" w:rsidR="00000000" w:rsidRDefault="00000000">
      <w:pPr>
        <w:spacing w:line="590" w:lineRule="exact"/>
        <w:ind w:firstLineChars="200" w:firstLine="640"/>
        <w:rPr>
          <w:rFonts w:eastAsia="仿宋_GB2312"/>
          <w:color w:val="000000"/>
          <w:sz w:val="32"/>
          <w:szCs w:val="32"/>
        </w:rPr>
      </w:pPr>
      <w:r>
        <w:rPr>
          <w:rFonts w:eastAsia="仿宋_GB2312"/>
          <w:color w:val="000000"/>
          <w:sz w:val="32"/>
          <w:szCs w:val="32"/>
        </w:rPr>
        <w:t>考生直立，两脚分开与肩同宽，腿部放松。测量人员测量紧靠臀沟下方的最大水平围长（见图</w:t>
      </w:r>
      <w:r>
        <w:rPr>
          <w:rFonts w:eastAsia="仿宋_GB2312"/>
          <w:color w:val="000000"/>
          <w:sz w:val="32"/>
          <w:szCs w:val="32"/>
        </w:rPr>
        <w:t>9</w:t>
      </w:r>
      <w:r>
        <w:rPr>
          <w:rFonts w:eastAsia="仿宋_GB2312"/>
          <w:color w:val="000000"/>
          <w:sz w:val="32"/>
          <w:szCs w:val="32"/>
        </w:rPr>
        <w:t>）。</w:t>
      </w:r>
    </w:p>
    <w:p w14:paraId="03EC7D84" w14:textId="77777777" w:rsidR="00000000" w:rsidRDefault="00000000">
      <w:pPr>
        <w:spacing w:line="560" w:lineRule="exact"/>
        <w:ind w:firstLine="645"/>
        <w:rPr>
          <w:rFonts w:ascii="仿宋_GB2312" w:eastAsia="仿宋_GB2312" w:hint="eastAsia"/>
          <w:color w:val="000000"/>
          <w:sz w:val="30"/>
          <w:szCs w:val="30"/>
        </w:rPr>
      </w:pPr>
      <w:r>
        <w:rPr>
          <w:sz w:val="36"/>
          <w:szCs w:val="36"/>
          <w:lang w:val="en-US" w:eastAsia="zh-CN"/>
        </w:rPr>
        <w:pict w14:anchorId="00C4A9A4">
          <v:shape id="_x0000_s1036" type="#_x0000_t75" alt="微信图片_202012151133412.jpg" style="position:absolute;left:0;text-align:left;margin-left:189pt;margin-top:27.75pt;width:87.05pt;height:89.2pt;z-index:7;mso-wrap-distance-left:0;mso-wrap-distance-right:0">
            <v:imagedata r:id="rId14" o:title="微信图片_202012151133412" embosscolor="white"/>
            <w10:wrap type="topAndBottom"/>
          </v:shape>
        </w:pict>
      </w:r>
      <w:r>
        <w:rPr>
          <w:sz w:val="36"/>
          <w:szCs w:val="36"/>
          <w:lang w:val="en-US" w:eastAsia="zh-CN"/>
        </w:rPr>
        <w:pict w14:anchorId="13ACB1C0">
          <v:shape id="_x0000_s1037" type="#_x0000_t75" alt="画着卡通人物&#10;&#10;中度可信度描述已自动生成" style="position:absolute;left:0;text-align:left;margin-left:0;margin-top:27.75pt;width:87.1pt;height:87.05pt;z-index:8">
            <v:imagedata r:id="rId15" o:title="画着卡通人物&#10;&#10;中度可信度描述已自动生成" embosscolor="white"/>
            <w10:wrap type="square"/>
          </v:shape>
        </w:pict>
      </w:r>
      <w:r>
        <w:rPr>
          <w:rFonts w:eastAsia="仿宋_GB2312"/>
          <w:color w:val="000000"/>
          <w:sz w:val="36"/>
          <w:szCs w:val="36"/>
        </w:rPr>
        <w:t xml:space="preserve">    </w:t>
      </w:r>
      <w:r>
        <w:rPr>
          <w:rFonts w:ascii="仿宋_GB2312" w:eastAsia="仿宋_GB2312" w:hint="eastAsia"/>
          <w:color w:val="000000"/>
          <w:sz w:val="36"/>
          <w:szCs w:val="36"/>
        </w:rPr>
        <w:t xml:space="preserve"> </w:t>
      </w:r>
      <w:r>
        <w:rPr>
          <w:rFonts w:ascii="仿宋_GB2312" w:eastAsia="仿宋_GB2312" w:hint="eastAsia"/>
          <w:color w:val="000000"/>
          <w:sz w:val="30"/>
          <w:szCs w:val="30"/>
        </w:rPr>
        <w:t xml:space="preserve"> 图8  上臂围            图9  大腿围</w:t>
      </w:r>
    </w:p>
    <w:p w14:paraId="2297EDA6" w14:textId="77777777" w:rsidR="00000000" w:rsidRDefault="00000000">
      <w:pPr>
        <w:spacing w:line="520" w:lineRule="exact"/>
        <w:ind w:firstLineChars="200" w:firstLine="643"/>
        <w:rPr>
          <w:rFonts w:eastAsia="仿宋_GB2312"/>
          <w:color w:val="000000"/>
          <w:sz w:val="32"/>
          <w:szCs w:val="32"/>
        </w:rPr>
      </w:pPr>
      <w:r>
        <w:rPr>
          <w:rFonts w:ascii="楷体_GB2312" w:eastAsia="楷体_GB2312" w:hint="eastAsia"/>
          <w:b/>
          <w:color w:val="000000"/>
          <w:sz w:val="32"/>
          <w:szCs w:val="32"/>
        </w:rPr>
        <w:t>7.小腿围</w:t>
      </w:r>
      <w:r>
        <w:rPr>
          <w:rFonts w:eastAsia="仿宋_GB2312"/>
          <w:color w:val="000000"/>
          <w:sz w:val="32"/>
          <w:szCs w:val="32"/>
        </w:rPr>
        <w:t>（左右腿皆可）</w:t>
      </w:r>
    </w:p>
    <w:p w14:paraId="3984B1BA" w14:textId="77777777" w:rsidR="00000000" w:rsidRDefault="00000000">
      <w:pPr>
        <w:spacing w:line="520" w:lineRule="exact"/>
        <w:ind w:firstLineChars="200" w:firstLine="640"/>
        <w:rPr>
          <w:rFonts w:eastAsia="仿宋_GB2312"/>
          <w:color w:val="000000"/>
          <w:sz w:val="32"/>
          <w:szCs w:val="32"/>
        </w:rPr>
      </w:pPr>
      <w:r>
        <w:rPr>
          <w:rFonts w:eastAsia="仿宋_GB2312"/>
          <w:color w:val="000000"/>
          <w:sz w:val="32"/>
          <w:szCs w:val="32"/>
        </w:rPr>
        <w:t>考生直立，两脚分开与肩同宽，腿部放松。测量人员测量小腿腿肚最粗处的水平围长（见图</w:t>
      </w:r>
      <w:r>
        <w:rPr>
          <w:rFonts w:eastAsia="仿宋_GB2312"/>
          <w:color w:val="000000"/>
          <w:sz w:val="32"/>
          <w:szCs w:val="32"/>
        </w:rPr>
        <w:t>10</w:t>
      </w:r>
      <w:r>
        <w:rPr>
          <w:rFonts w:eastAsia="仿宋_GB2312"/>
          <w:color w:val="000000"/>
          <w:sz w:val="32"/>
          <w:szCs w:val="32"/>
        </w:rPr>
        <w:t>）。</w:t>
      </w:r>
    </w:p>
    <w:p w14:paraId="32A2FDCB" w14:textId="77777777" w:rsidR="00000000" w:rsidRDefault="00000000">
      <w:pPr>
        <w:spacing w:line="520" w:lineRule="exact"/>
        <w:ind w:firstLineChars="200" w:firstLine="643"/>
        <w:rPr>
          <w:rFonts w:eastAsia="仿宋_GB2312"/>
          <w:color w:val="000000"/>
          <w:sz w:val="32"/>
          <w:szCs w:val="32"/>
        </w:rPr>
      </w:pPr>
      <w:r>
        <w:rPr>
          <w:rFonts w:ascii="楷体_GB2312" w:eastAsia="楷体_GB2312"/>
          <w:b/>
          <w:color w:val="000000"/>
          <w:sz w:val="32"/>
          <w:szCs w:val="32"/>
        </w:rPr>
        <w:t>8.</w:t>
      </w:r>
      <w:r>
        <w:rPr>
          <w:rFonts w:ascii="楷体_GB2312" w:eastAsia="楷体_GB2312" w:hint="eastAsia"/>
          <w:b/>
          <w:color w:val="000000"/>
          <w:sz w:val="32"/>
          <w:szCs w:val="32"/>
        </w:rPr>
        <w:t>踝</w:t>
      </w:r>
      <w:r>
        <w:rPr>
          <w:rFonts w:ascii="楷体_GB2312" w:eastAsia="楷体_GB2312"/>
          <w:b/>
          <w:color w:val="000000"/>
          <w:sz w:val="32"/>
          <w:szCs w:val="32"/>
        </w:rPr>
        <w:t>围（</w:t>
      </w:r>
      <w:r>
        <w:rPr>
          <w:rFonts w:eastAsia="仿宋_GB2312"/>
          <w:color w:val="000000"/>
          <w:sz w:val="32"/>
          <w:szCs w:val="32"/>
        </w:rPr>
        <w:t>左右脚皆可）</w:t>
      </w:r>
    </w:p>
    <w:p w14:paraId="31EF2AB1" w14:textId="77777777" w:rsidR="00000000" w:rsidRDefault="00000000">
      <w:pPr>
        <w:spacing w:line="520" w:lineRule="exact"/>
        <w:ind w:firstLineChars="200" w:firstLine="640"/>
        <w:rPr>
          <w:rFonts w:eastAsia="仿宋_GB2312"/>
          <w:color w:val="000000"/>
          <w:sz w:val="32"/>
          <w:szCs w:val="32"/>
        </w:rPr>
      </w:pPr>
      <w:r>
        <w:rPr>
          <w:sz w:val="32"/>
          <w:szCs w:val="32"/>
          <w:lang w:val="en-US" w:eastAsia="zh-CN"/>
        </w:rPr>
        <w:pict w14:anchorId="632BDCEE">
          <v:shape id="_x0000_s1038" type="#_x0000_t75" alt="微信图片_202012151133414.jpg" style="position:absolute;left:0;text-align:left;margin-left:180pt;margin-top:70.3pt;width:78.85pt;height:80.25pt;z-index:10;mso-wrap-distance-left:0;mso-wrap-distance-right:0">
            <v:imagedata r:id="rId16" o:title="微信图片_202012151133414" embosscolor="white"/>
            <w10:wrap type="topAndBottom"/>
          </v:shape>
        </w:pict>
      </w:r>
      <w:r>
        <w:rPr>
          <w:sz w:val="32"/>
          <w:szCs w:val="32"/>
          <w:lang w:val="en-US" w:eastAsia="zh-CN"/>
        </w:rPr>
        <w:pict w14:anchorId="24C7750F">
          <v:shape id="_x0000_s1039" type="#_x0000_t75" alt="微信图片_202012151133413.jpg" style="position:absolute;left:0;text-align:left;margin-left:0;margin-top:73.1pt;width:79.25pt;height:79.25pt;z-index:9;mso-wrap-distance-left:0;mso-wrap-distance-right:0;mso-position-horizontal-relative:margin">
            <v:imagedata r:id="rId17" o:title="微信图片_202012151133413" embosscolor="white"/>
            <w10:wrap type="topAndBottom"/>
          </v:shape>
        </w:pict>
      </w:r>
      <w:r>
        <w:rPr>
          <w:rFonts w:eastAsia="仿宋_GB2312"/>
          <w:color w:val="000000"/>
          <w:sz w:val="32"/>
          <w:szCs w:val="32"/>
        </w:rPr>
        <w:t>考生直立，两脚分开与肩同宽，腿部放松。测量人员测量紧靠踝骨上方最细处的水平围长（见图</w:t>
      </w:r>
      <w:r>
        <w:rPr>
          <w:rFonts w:eastAsia="仿宋_GB2312"/>
          <w:color w:val="000000"/>
          <w:sz w:val="32"/>
          <w:szCs w:val="32"/>
        </w:rPr>
        <w:t>11</w:t>
      </w:r>
      <w:r>
        <w:rPr>
          <w:rFonts w:eastAsia="仿宋_GB2312"/>
          <w:color w:val="000000"/>
          <w:sz w:val="32"/>
          <w:szCs w:val="32"/>
        </w:rPr>
        <w:t>）。</w:t>
      </w:r>
    </w:p>
    <w:p w14:paraId="3F4588E4" w14:textId="77777777" w:rsidR="00000000" w:rsidRDefault="00000000">
      <w:pPr>
        <w:spacing w:line="560" w:lineRule="exact"/>
        <w:ind w:firstLineChars="300" w:firstLine="900"/>
        <w:rPr>
          <w:rFonts w:eastAsia="仿宋_GB2312"/>
          <w:color w:val="000000"/>
          <w:sz w:val="30"/>
          <w:szCs w:val="30"/>
        </w:rPr>
      </w:pPr>
      <w:r>
        <w:rPr>
          <w:rFonts w:eastAsia="仿宋_GB2312"/>
          <w:color w:val="000000"/>
          <w:sz w:val="30"/>
          <w:szCs w:val="30"/>
        </w:rPr>
        <w:lastRenderedPageBreak/>
        <w:t>图</w:t>
      </w:r>
      <w:r>
        <w:rPr>
          <w:rFonts w:eastAsia="仿宋_GB2312"/>
          <w:color w:val="000000"/>
          <w:sz w:val="30"/>
          <w:szCs w:val="30"/>
        </w:rPr>
        <w:t xml:space="preserve">10  </w:t>
      </w:r>
      <w:r>
        <w:rPr>
          <w:rFonts w:eastAsia="仿宋_GB2312"/>
          <w:color w:val="000000"/>
          <w:sz w:val="30"/>
          <w:szCs w:val="30"/>
        </w:rPr>
        <w:t>小腿围</w:t>
      </w:r>
      <w:r>
        <w:rPr>
          <w:rFonts w:eastAsia="仿宋_GB2312"/>
          <w:color w:val="000000"/>
          <w:sz w:val="30"/>
          <w:szCs w:val="30"/>
        </w:rPr>
        <w:t xml:space="preserve">                 </w:t>
      </w:r>
      <w:r>
        <w:rPr>
          <w:rFonts w:eastAsia="仿宋_GB2312"/>
          <w:color w:val="000000"/>
          <w:sz w:val="30"/>
          <w:szCs w:val="30"/>
        </w:rPr>
        <w:t>图</w:t>
      </w:r>
      <w:r>
        <w:rPr>
          <w:rFonts w:eastAsia="仿宋_GB2312"/>
          <w:color w:val="000000"/>
          <w:sz w:val="30"/>
          <w:szCs w:val="30"/>
        </w:rPr>
        <w:t xml:space="preserve">11  </w:t>
      </w:r>
      <w:r>
        <w:rPr>
          <w:rFonts w:eastAsia="仿宋_GB2312"/>
          <w:color w:val="000000"/>
          <w:sz w:val="30"/>
          <w:szCs w:val="30"/>
        </w:rPr>
        <w:t>脚腕围</w:t>
      </w:r>
    </w:p>
    <w:p w14:paraId="69A15C55" w14:textId="77777777" w:rsidR="00000000" w:rsidRDefault="00000000">
      <w:pPr>
        <w:spacing w:line="620" w:lineRule="exact"/>
        <w:ind w:firstLineChars="200" w:firstLine="640"/>
        <w:rPr>
          <w:rFonts w:eastAsia="黑体"/>
          <w:color w:val="000000"/>
          <w:sz w:val="32"/>
          <w:szCs w:val="32"/>
        </w:rPr>
      </w:pPr>
      <w:r>
        <w:rPr>
          <w:rFonts w:eastAsia="黑体"/>
          <w:color w:val="000000"/>
          <w:sz w:val="32"/>
          <w:szCs w:val="32"/>
        </w:rPr>
        <w:t>三、体重</w:t>
      </w:r>
    </w:p>
    <w:p w14:paraId="6E6009FC" w14:textId="77777777" w:rsidR="00000000" w:rsidRDefault="00000000">
      <w:pPr>
        <w:spacing w:line="620" w:lineRule="exact"/>
        <w:ind w:firstLineChars="200" w:firstLine="640"/>
        <w:rPr>
          <w:rFonts w:eastAsia="仿宋_GB2312"/>
          <w:color w:val="000000"/>
          <w:sz w:val="32"/>
          <w:szCs w:val="32"/>
        </w:rPr>
      </w:pPr>
      <w:r>
        <w:rPr>
          <w:rFonts w:eastAsia="仿宋_GB2312"/>
          <w:color w:val="000000"/>
          <w:sz w:val="32"/>
          <w:szCs w:val="32"/>
        </w:rPr>
        <w:t>考生稳定地站在</w:t>
      </w:r>
      <w:r>
        <w:rPr>
          <w:rFonts w:eastAsia="仿宋_GB2312" w:hint="eastAsia"/>
          <w:color w:val="000000"/>
          <w:sz w:val="32"/>
          <w:szCs w:val="32"/>
        </w:rPr>
        <w:t>体重秤上</w:t>
      </w:r>
      <w:r>
        <w:rPr>
          <w:rFonts w:eastAsia="仿宋_GB2312"/>
          <w:color w:val="000000"/>
          <w:sz w:val="32"/>
          <w:szCs w:val="32"/>
        </w:rPr>
        <w:t>，测量人员记录体重秤显示的数值，以</w:t>
      </w:r>
      <w:r>
        <w:rPr>
          <w:rFonts w:eastAsia="仿宋_GB2312"/>
          <w:color w:val="000000"/>
          <w:sz w:val="32"/>
          <w:szCs w:val="32"/>
        </w:rPr>
        <w:t>kg</w:t>
      </w:r>
      <w:r>
        <w:rPr>
          <w:rFonts w:eastAsia="仿宋_GB2312"/>
          <w:color w:val="000000"/>
          <w:sz w:val="32"/>
          <w:szCs w:val="32"/>
        </w:rPr>
        <w:t>为单位。</w:t>
      </w:r>
    </w:p>
    <w:p w14:paraId="756BF1F8" w14:textId="77777777" w:rsidR="00000000" w:rsidRDefault="00000000">
      <w:pPr>
        <w:spacing w:line="620" w:lineRule="exact"/>
        <w:ind w:firstLineChars="200" w:firstLine="640"/>
        <w:rPr>
          <w:rFonts w:eastAsia="黑体"/>
          <w:color w:val="000000"/>
          <w:sz w:val="32"/>
          <w:szCs w:val="32"/>
        </w:rPr>
      </w:pPr>
      <w:r>
        <w:rPr>
          <w:rFonts w:eastAsia="黑体"/>
          <w:color w:val="000000"/>
          <w:sz w:val="32"/>
          <w:szCs w:val="32"/>
        </w:rPr>
        <w:t>四、其他</w:t>
      </w:r>
    </w:p>
    <w:p w14:paraId="492EA6D0" w14:textId="77777777" w:rsidR="00000000" w:rsidRDefault="00000000">
      <w:pPr>
        <w:spacing w:line="620" w:lineRule="exact"/>
        <w:ind w:firstLineChars="200" w:firstLine="640"/>
        <w:rPr>
          <w:rFonts w:eastAsia="仿宋_GB2312"/>
          <w:color w:val="000000"/>
          <w:sz w:val="32"/>
          <w:szCs w:val="32"/>
        </w:rPr>
      </w:pPr>
      <w:r>
        <w:rPr>
          <w:rFonts w:eastAsia="仿宋_GB2312"/>
          <w:color w:val="000000"/>
          <w:sz w:val="32"/>
          <w:szCs w:val="32"/>
        </w:rPr>
        <w:t>测量要求：赤足、只穿</w:t>
      </w:r>
      <w:r>
        <w:rPr>
          <w:rFonts w:eastAsia="仿宋_GB2312" w:hint="eastAsia"/>
          <w:color w:val="000000"/>
          <w:sz w:val="32"/>
          <w:szCs w:val="32"/>
        </w:rPr>
        <w:t>泳</w:t>
      </w:r>
      <w:r>
        <w:rPr>
          <w:rFonts w:eastAsia="仿宋_GB2312"/>
          <w:color w:val="000000"/>
          <w:sz w:val="32"/>
          <w:szCs w:val="32"/>
        </w:rPr>
        <w:t>衣。测量数据保留小数点后一位。</w:t>
      </w:r>
    </w:p>
    <w:p w14:paraId="1DC24CCF" w14:textId="77777777" w:rsidR="00000000" w:rsidRDefault="00000000">
      <w:pPr>
        <w:spacing w:line="620" w:lineRule="exact"/>
        <w:ind w:firstLineChars="200" w:firstLine="640"/>
        <w:rPr>
          <w:rFonts w:eastAsia="仿宋_GB2312"/>
          <w:color w:val="000000"/>
          <w:sz w:val="32"/>
          <w:szCs w:val="32"/>
        </w:rPr>
      </w:pPr>
      <w:r>
        <w:rPr>
          <w:rFonts w:eastAsia="仿宋_GB2312"/>
          <w:color w:val="000000"/>
          <w:sz w:val="32"/>
          <w:szCs w:val="32"/>
        </w:rPr>
        <w:t>测量误差：体重</w:t>
      </w:r>
      <w:r>
        <w:rPr>
          <w:rFonts w:eastAsia="仿宋_GB2312"/>
          <w:color w:val="000000"/>
          <w:sz w:val="32"/>
          <w:szCs w:val="32"/>
          <w:u w:val="single"/>
        </w:rPr>
        <w:t>+</w:t>
      </w:r>
      <w:r>
        <w:rPr>
          <w:rFonts w:eastAsia="仿宋_GB2312"/>
          <w:color w:val="000000"/>
          <w:sz w:val="32"/>
          <w:szCs w:val="32"/>
        </w:rPr>
        <w:t>0.5kg</w:t>
      </w:r>
      <w:r>
        <w:rPr>
          <w:rFonts w:eastAsia="仿宋_GB2312"/>
          <w:color w:val="000000"/>
          <w:sz w:val="32"/>
          <w:szCs w:val="32"/>
        </w:rPr>
        <w:t>，尺寸</w:t>
      </w:r>
      <w:r>
        <w:rPr>
          <w:rFonts w:eastAsia="仿宋_GB2312"/>
          <w:color w:val="000000"/>
          <w:sz w:val="32"/>
          <w:szCs w:val="32"/>
          <w:u w:val="single"/>
        </w:rPr>
        <w:t>+</w:t>
      </w:r>
      <w:r>
        <w:rPr>
          <w:rFonts w:eastAsia="仿宋_GB2312"/>
          <w:color w:val="000000"/>
          <w:sz w:val="32"/>
          <w:szCs w:val="32"/>
        </w:rPr>
        <w:t>0.5cm</w:t>
      </w:r>
      <w:r>
        <w:rPr>
          <w:rFonts w:eastAsia="仿宋_GB2312"/>
          <w:color w:val="000000"/>
          <w:sz w:val="32"/>
          <w:szCs w:val="32"/>
        </w:rPr>
        <w:t>。</w:t>
      </w:r>
    </w:p>
    <w:p w14:paraId="42097378" w14:textId="77777777" w:rsidR="00000000" w:rsidRDefault="00000000">
      <w:pPr>
        <w:spacing w:line="620" w:lineRule="exact"/>
        <w:ind w:firstLineChars="200" w:firstLine="640"/>
        <w:rPr>
          <w:rFonts w:eastAsia="仿宋_GB2312"/>
          <w:b/>
          <w:bCs/>
          <w:color w:val="000000"/>
          <w:sz w:val="32"/>
          <w:szCs w:val="32"/>
        </w:rPr>
      </w:pPr>
      <w:r>
        <w:rPr>
          <w:rFonts w:eastAsia="仿宋_GB2312"/>
          <w:color w:val="000000"/>
          <w:sz w:val="32"/>
          <w:szCs w:val="32"/>
        </w:rPr>
        <w:t>考生如有纹身、疤痕或者胎记情况应如实说明，详细描述具体位置和大小面积。</w:t>
      </w:r>
    </w:p>
    <w:p w14:paraId="7F9FAD5D" w14:textId="77777777" w:rsidR="00000000" w:rsidRDefault="00000000">
      <w:pPr>
        <w:spacing w:line="620" w:lineRule="exact"/>
        <w:rPr>
          <w:rFonts w:ascii="方正小标宋简体" w:eastAsia="方正小标宋简体" w:hAnsi="宋体" w:hint="eastAsia"/>
          <w:sz w:val="32"/>
          <w:szCs w:val="32"/>
        </w:rPr>
      </w:pPr>
    </w:p>
    <w:p w14:paraId="2BCAC2C5" w14:textId="77777777" w:rsidR="00000000" w:rsidRDefault="00000000">
      <w:pPr>
        <w:spacing w:line="360" w:lineRule="auto"/>
        <w:rPr>
          <w:rFonts w:ascii="方正小标宋简体" w:eastAsia="方正小标宋简体" w:hAnsi="宋体" w:hint="eastAsia"/>
          <w:sz w:val="36"/>
          <w:szCs w:val="36"/>
        </w:rPr>
      </w:pPr>
    </w:p>
    <w:p w14:paraId="1C9ECE52" w14:textId="77777777" w:rsidR="00000000" w:rsidRDefault="00000000">
      <w:pPr>
        <w:spacing w:line="360" w:lineRule="auto"/>
        <w:rPr>
          <w:rFonts w:ascii="方正小标宋简体" w:eastAsia="方正小标宋简体" w:hAnsi="宋体" w:hint="eastAsia"/>
          <w:sz w:val="36"/>
          <w:szCs w:val="36"/>
        </w:rPr>
      </w:pPr>
    </w:p>
    <w:p w14:paraId="135DCF99" w14:textId="77777777" w:rsidR="00000000" w:rsidRDefault="00000000">
      <w:pPr>
        <w:spacing w:line="360" w:lineRule="auto"/>
        <w:rPr>
          <w:rFonts w:ascii="方正小标宋简体" w:eastAsia="方正小标宋简体" w:hAnsi="宋体" w:hint="eastAsia"/>
          <w:sz w:val="36"/>
          <w:szCs w:val="36"/>
        </w:rPr>
      </w:pPr>
    </w:p>
    <w:p w14:paraId="10F1CFB7" w14:textId="77777777" w:rsidR="00000000" w:rsidRDefault="00000000">
      <w:pPr>
        <w:spacing w:line="360" w:lineRule="auto"/>
        <w:rPr>
          <w:rFonts w:ascii="方正小标宋简体" w:eastAsia="方正小标宋简体" w:hAnsi="宋体" w:hint="eastAsia"/>
          <w:sz w:val="36"/>
          <w:szCs w:val="36"/>
        </w:rPr>
      </w:pPr>
    </w:p>
    <w:p w14:paraId="27BA5CA0" w14:textId="77777777" w:rsidR="00000000" w:rsidRDefault="00000000">
      <w:pPr>
        <w:spacing w:line="360" w:lineRule="auto"/>
        <w:rPr>
          <w:rFonts w:ascii="方正小标宋简体" w:eastAsia="方正小标宋简体" w:hAnsi="宋体" w:hint="eastAsia"/>
          <w:sz w:val="36"/>
          <w:szCs w:val="36"/>
        </w:rPr>
      </w:pPr>
    </w:p>
    <w:p w14:paraId="338021FE" w14:textId="77777777" w:rsidR="00000000" w:rsidRDefault="00000000">
      <w:pPr>
        <w:spacing w:line="360" w:lineRule="auto"/>
        <w:rPr>
          <w:rFonts w:ascii="方正小标宋简体" w:eastAsia="方正小标宋简体" w:hAnsi="宋体" w:hint="eastAsia"/>
          <w:sz w:val="36"/>
          <w:szCs w:val="36"/>
        </w:rPr>
      </w:pPr>
    </w:p>
    <w:p w14:paraId="55A4EC22" w14:textId="77777777" w:rsidR="00000000" w:rsidRDefault="00000000">
      <w:pPr>
        <w:spacing w:line="360" w:lineRule="auto"/>
        <w:rPr>
          <w:rFonts w:ascii="方正小标宋简体" w:eastAsia="方正小标宋简体" w:hAnsi="宋体" w:hint="eastAsia"/>
          <w:sz w:val="36"/>
          <w:szCs w:val="36"/>
        </w:rPr>
      </w:pPr>
    </w:p>
    <w:p w14:paraId="3303AC8B" w14:textId="77777777" w:rsidR="00000000" w:rsidRDefault="00000000">
      <w:pPr>
        <w:spacing w:line="360" w:lineRule="auto"/>
        <w:rPr>
          <w:rFonts w:ascii="方正小标宋简体" w:eastAsia="方正小标宋简体" w:hAnsi="宋体" w:hint="eastAsia"/>
          <w:sz w:val="36"/>
          <w:szCs w:val="36"/>
        </w:rPr>
      </w:pPr>
    </w:p>
    <w:p w14:paraId="2EFF2252" w14:textId="77777777" w:rsidR="00000000" w:rsidRDefault="00000000">
      <w:pPr>
        <w:spacing w:line="360" w:lineRule="auto"/>
        <w:rPr>
          <w:rFonts w:ascii="方正小标宋简体" w:eastAsia="方正小标宋简体" w:hAnsi="宋体" w:hint="eastAsia"/>
          <w:sz w:val="36"/>
          <w:szCs w:val="36"/>
        </w:rPr>
      </w:pPr>
    </w:p>
    <w:p w14:paraId="0CD464C1" w14:textId="77777777" w:rsidR="00000000" w:rsidRDefault="00000000">
      <w:pPr>
        <w:spacing w:line="360" w:lineRule="auto"/>
        <w:rPr>
          <w:rFonts w:ascii="方正小标宋简体" w:eastAsia="方正小标宋简体" w:hAnsi="宋体" w:hint="eastAsia"/>
          <w:sz w:val="36"/>
          <w:szCs w:val="36"/>
        </w:rPr>
      </w:pPr>
    </w:p>
    <w:p w14:paraId="4B2A0619" w14:textId="77777777" w:rsidR="00000000" w:rsidRDefault="00000000">
      <w:pPr>
        <w:spacing w:line="360" w:lineRule="auto"/>
        <w:rPr>
          <w:rFonts w:ascii="方正小标宋简体" w:eastAsia="方正小标宋简体" w:hAnsi="宋体" w:hint="eastAsia"/>
          <w:sz w:val="36"/>
          <w:szCs w:val="36"/>
        </w:rPr>
      </w:pPr>
    </w:p>
    <w:p w14:paraId="2638B996" w14:textId="77777777" w:rsidR="00000000" w:rsidRDefault="00000000">
      <w:pPr>
        <w:spacing w:line="360"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lastRenderedPageBreak/>
        <w:t>IV播音与主持类</w:t>
      </w:r>
    </w:p>
    <w:p w14:paraId="6934746D" w14:textId="77777777" w:rsidR="00000000" w:rsidRDefault="00000000">
      <w:pPr>
        <w:spacing w:line="520" w:lineRule="exact"/>
        <w:ind w:firstLineChars="200" w:firstLine="640"/>
        <w:rPr>
          <w:rFonts w:ascii="宋体" w:hAnsi="宋体"/>
          <w:sz w:val="32"/>
          <w:szCs w:val="32"/>
        </w:rPr>
      </w:pPr>
    </w:p>
    <w:p w14:paraId="1C6357A3" w14:textId="77777777" w:rsidR="00000000" w:rsidRDefault="00000000">
      <w:pPr>
        <w:spacing w:line="590" w:lineRule="exact"/>
        <w:ind w:firstLineChars="200" w:firstLine="640"/>
        <w:rPr>
          <w:rFonts w:ascii="黑体" w:eastAsia="黑体" w:hAnsi="黑体"/>
          <w:sz w:val="32"/>
          <w:szCs w:val="32"/>
        </w:rPr>
      </w:pPr>
      <w:r>
        <w:rPr>
          <w:rFonts w:ascii="黑体" w:eastAsia="黑体" w:hAnsi="黑体" w:hint="eastAsia"/>
          <w:sz w:val="32"/>
          <w:szCs w:val="32"/>
        </w:rPr>
        <w:t>一、考试性质和目的</w:t>
      </w:r>
    </w:p>
    <w:p w14:paraId="2A25BA1E" w14:textId="77777777" w:rsidR="00000000" w:rsidRDefault="00000000">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播音与主持类专业省级统考是考生进入高校相关专业学习应当具备的基本素质和能力测试，旨在考查考生学习播音与主持类专业应具备的基本条件和潜能，其评价结果是高校相关专业招生录取的重要依据。</w:t>
      </w:r>
    </w:p>
    <w:p w14:paraId="0461E9B1" w14:textId="77777777" w:rsidR="00000000" w:rsidRDefault="00000000">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本说明适用于播音与主持艺术等专业，外语或方言方向的播音与主持艺术专业考试参照执行。</w:t>
      </w:r>
    </w:p>
    <w:p w14:paraId="3B4EE825" w14:textId="77777777" w:rsidR="00000000" w:rsidRDefault="00000000">
      <w:pPr>
        <w:spacing w:line="590" w:lineRule="exact"/>
        <w:ind w:firstLineChars="200" w:firstLine="640"/>
        <w:rPr>
          <w:rFonts w:ascii="黑体" w:eastAsia="黑体" w:hAnsi="黑体"/>
          <w:sz w:val="32"/>
          <w:szCs w:val="32"/>
        </w:rPr>
      </w:pPr>
      <w:r>
        <w:rPr>
          <w:rFonts w:ascii="黑体" w:eastAsia="黑体" w:hAnsi="黑体" w:hint="eastAsia"/>
          <w:sz w:val="32"/>
          <w:szCs w:val="32"/>
        </w:rPr>
        <w:t>二、考试科目和分值</w:t>
      </w:r>
    </w:p>
    <w:p w14:paraId="5D2C99CC" w14:textId="77777777" w:rsidR="00000000" w:rsidRDefault="00000000">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考试包括作品朗读、新闻播报、话题评述三个科目。</w:t>
      </w:r>
    </w:p>
    <w:p w14:paraId="13151675" w14:textId="77777777" w:rsidR="00000000" w:rsidRDefault="00000000">
      <w:pPr>
        <w:spacing w:line="590" w:lineRule="exact"/>
        <w:ind w:firstLineChars="200" w:firstLine="640"/>
        <w:rPr>
          <w:rFonts w:ascii="仿宋_GB2312" w:eastAsia="仿宋_GB2312" w:hAnsi="宋体"/>
          <w:sz w:val="32"/>
          <w:szCs w:val="32"/>
        </w:rPr>
      </w:pPr>
      <w:r>
        <w:rPr>
          <w:rFonts w:ascii="仿宋_GB2312" w:eastAsia="仿宋_GB2312" w:hAnsi="宋体" w:hint="eastAsia"/>
          <w:sz w:val="32"/>
          <w:szCs w:val="32"/>
        </w:rPr>
        <w:t>三科总分为300分,其中作品朗读 100分、新闻播报100分、话题评述100分。</w:t>
      </w:r>
    </w:p>
    <w:p w14:paraId="2B0B36D6" w14:textId="77777777" w:rsidR="00000000" w:rsidRDefault="00000000">
      <w:pPr>
        <w:spacing w:line="590" w:lineRule="exact"/>
        <w:ind w:firstLineChars="200" w:firstLine="640"/>
        <w:rPr>
          <w:rFonts w:ascii="黑体" w:eastAsia="黑体" w:hAnsi="黑体"/>
          <w:sz w:val="32"/>
          <w:szCs w:val="32"/>
        </w:rPr>
      </w:pPr>
      <w:r>
        <w:rPr>
          <w:rFonts w:ascii="黑体" w:eastAsia="黑体" w:hAnsi="黑体" w:hint="eastAsia"/>
          <w:sz w:val="32"/>
          <w:szCs w:val="32"/>
        </w:rPr>
        <w:t>三、考试内容和形式</w:t>
      </w:r>
    </w:p>
    <w:p w14:paraId="68436949" w14:textId="77777777" w:rsidR="00000000" w:rsidRDefault="00000000">
      <w:pPr>
        <w:spacing w:line="590" w:lineRule="exact"/>
        <w:ind w:firstLineChars="196" w:firstLine="630"/>
        <w:rPr>
          <w:rFonts w:ascii="楷体_GB2312" w:eastAsia="楷体_GB2312" w:hAnsi="宋体"/>
          <w:b/>
          <w:sz w:val="32"/>
          <w:szCs w:val="32"/>
        </w:rPr>
      </w:pPr>
      <w:r>
        <w:rPr>
          <w:rFonts w:ascii="楷体_GB2312" w:eastAsia="楷体_GB2312" w:hAnsi="黑体" w:hint="eastAsia"/>
          <w:b/>
          <w:sz w:val="32"/>
          <w:szCs w:val="32"/>
        </w:rPr>
        <w:t>（一）</w:t>
      </w:r>
      <w:r>
        <w:rPr>
          <w:rFonts w:ascii="楷体_GB2312" w:eastAsia="楷体_GB2312" w:hAnsi="宋体" w:hint="eastAsia"/>
          <w:b/>
          <w:sz w:val="32"/>
          <w:szCs w:val="32"/>
        </w:rPr>
        <w:t>作品朗读</w:t>
      </w:r>
    </w:p>
    <w:p w14:paraId="7D2B0289" w14:textId="77777777" w:rsidR="00000000" w:rsidRDefault="00000000">
      <w:pPr>
        <w:spacing w:line="59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考试目的:</w:t>
      </w:r>
      <w:r>
        <w:rPr>
          <w:rFonts w:ascii="仿宋_GB2312" w:eastAsia="仿宋_GB2312" w:hAnsi="宋体" w:hint="eastAsia"/>
          <w:sz w:val="32"/>
          <w:szCs w:val="32"/>
        </w:rPr>
        <w:t>主要考查考生普通话语音面貌、嗓音条件及对作品的理解力、感受力和表现力等。</w:t>
      </w:r>
    </w:p>
    <w:p w14:paraId="760D4CFC" w14:textId="77777777" w:rsidR="00000000" w:rsidRDefault="00000000">
      <w:pPr>
        <w:spacing w:line="59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考试内容:</w:t>
      </w:r>
      <w:r>
        <w:rPr>
          <w:rFonts w:ascii="仿宋_GB2312" w:eastAsia="仿宋_GB2312" w:hAnsi="宋体" w:hint="eastAsia"/>
          <w:sz w:val="32"/>
          <w:szCs w:val="32"/>
        </w:rPr>
        <w:t>指定文学作品朗读，包括一首(段)古诗文和一段现代文学作品节选。</w:t>
      </w:r>
    </w:p>
    <w:p w14:paraId="774F4C44" w14:textId="77777777" w:rsidR="00000000" w:rsidRDefault="00000000">
      <w:pPr>
        <w:spacing w:line="59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考试形式:</w:t>
      </w:r>
      <w:r>
        <w:rPr>
          <w:rFonts w:ascii="仿宋_GB2312" w:eastAsia="仿宋_GB2312" w:hAnsi="宋体" w:hint="eastAsia"/>
          <w:sz w:val="32"/>
          <w:szCs w:val="32"/>
        </w:rPr>
        <w:t>随机抽取试题，考试时长不超过2分钟。</w:t>
      </w:r>
    </w:p>
    <w:p w14:paraId="382DBC1F" w14:textId="77777777" w:rsidR="00000000" w:rsidRDefault="00000000">
      <w:pPr>
        <w:spacing w:line="590" w:lineRule="exact"/>
        <w:ind w:firstLineChars="196" w:firstLine="630"/>
        <w:rPr>
          <w:rFonts w:ascii="楷体_GB2312" w:eastAsia="楷体_GB2312" w:hAnsi="宋体"/>
          <w:b/>
          <w:sz w:val="32"/>
          <w:szCs w:val="32"/>
        </w:rPr>
      </w:pPr>
      <w:r>
        <w:rPr>
          <w:rFonts w:ascii="楷体_GB2312" w:eastAsia="楷体_GB2312" w:hAnsi="黑体" w:hint="eastAsia"/>
          <w:b/>
          <w:sz w:val="32"/>
          <w:szCs w:val="32"/>
        </w:rPr>
        <w:t>（二）</w:t>
      </w:r>
      <w:r>
        <w:rPr>
          <w:rFonts w:ascii="楷体_GB2312" w:eastAsia="楷体_GB2312" w:hAnsi="宋体" w:hint="eastAsia"/>
          <w:b/>
          <w:sz w:val="32"/>
          <w:szCs w:val="32"/>
        </w:rPr>
        <w:t>新闻播报</w:t>
      </w:r>
    </w:p>
    <w:p w14:paraId="4D96CEFF"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考试目的:</w:t>
      </w:r>
      <w:r>
        <w:rPr>
          <w:rFonts w:ascii="仿宋_GB2312" w:eastAsia="仿宋_GB2312" w:hAnsi="宋体" w:hint="eastAsia"/>
          <w:sz w:val="32"/>
          <w:szCs w:val="32"/>
        </w:rPr>
        <w:t>主要考查考生对新闻稿件的理解能力和表达能</w:t>
      </w:r>
      <w:r>
        <w:rPr>
          <w:rFonts w:ascii="仿宋_GB2312" w:eastAsia="仿宋_GB2312" w:hAnsi="宋体" w:hint="eastAsia"/>
          <w:sz w:val="32"/>
          <w:szCs w:val="32"/>
        </w:rPr>
        <w:lastRenderedPageBreak/>
        <w:t>力。</w:t>
      </w:r>
    </w:p>
    <w:p w14:paraId="2D8FEF65"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考试内容:</w:t>
      </w:r>
      <w:r>
        <w:rPr>
          <w:rFonts w:ascii="仿宋_GB2312" w:eastAsia="仿宋_GB2312" w:hAnsi="宋体" w:hint="eastAsia"/>
          <w:sz w:val="32"/>
          <w:szCs w:val="32"/>
        </w:rPr>
        <w:t>指定新闻稿件播报。</w:t>
      </w:r>
    </w:p>
    <w:p w14:paraId="05DFB89B"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考试形式:</w:t>
      </w:r>
      <w:r>
        <w:rPr>
          <w:rFonts w:ascii="仿宋_GB2312" w:eastAsia="仿宋_GB2312" w:hAnsi="宋体" w:hint="eastAsia"/>
          <w:sz w:val="32"/>
          <w:szCs w:val="32"/>
        </w:rPr>
        <w:t>随机抽取试题，考试时长不超过1分钟。</w:t>
      </w:r>
    </w:p>
    <w:p w14:paraId="72B9CDA6" w14:textId="77777777" w:rsidR="00000000" w:rsidRDefault="00000000">
      <w:pPr>
        <w:spacing w:line="620" w:lineRule="exact"/>
        <w:ind w:firstLineChars="196" w:firstLine="630"/>
        <w:rPr>
          <w:rFonts w:ascii="楷体_GB2312" w:eastAsia="楷体_GB2312" w:hAnsi="宋体"/>
          <w:b/>
          <w:sz w:val="32"/>
          <w:szCs w:val="32"/>
        </w:rPr>
      </w:pPr>
      <w:r>
        <w:rPr>
          <w:rFonts w:ascii="楷体_GB2312" w:eastAsia="楷体_GB2312" w:hAnsi="黑体" w:hint="eastAsia"/>
          <w:b/>
          <w:sz w:val="32"/>
          <w:szCs w:val="32"/>
        </w:rPr>
        <w:t>（三）</w:t>
      </w:r>
      <w:r>
        <w:rPr>
          <w:rFonts w:ascii="楷体_GB2312" w:eastAsia="楷体_GB2312" w:hAnsi="宋体" w:hint="eastAsia"/>
          <w:b/>
          <w:sz w:val="32"/>
          <w:szCs w:val="32"/>
        </w:rPr>
        <w:t>话题评述</w:t>
      </w:r>
    </w:p>
    <w:p w14:paraId="5D13541C"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考试目的:</w:t>
      </w:r>
      <w:r>
        <w:rPr>
          <w:rFonts w:ascii="仿宋_GB2312" w:eastAsia="仿宋_GB2312" w:hAnsi="宋体" w:hint="eastAsia"/>
          <w:sz w:val="32"/>
          <w:szCs w:val="32"/>
        </w:rPr>
        <w:t>主要考查考生思维能力、语言组织能力和口语表达能力。</w:t>
      </w:r>
    </w:p>
    <w:p w14:paraId="498EAB49"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考试内容:</w:t>
      </w:r>
      <w:r>
        <w:rPr>
          <w:rFonts w:ascii="仿宋_GB2312" w:eastAsia="仿宋_GB2312" w:hAnsi="宋体" w:hint="eastAsia"/>
          <w:sz w:val="32"/>
          <w:szCs w:val="32"/>
        </w:rPr>
        <w:t>对所提供的话题(素材)进行评述。</w:t>
      </w:r>
    </w:p>
    <w:p w14:paraId="014DE5B1"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考试形式:</w:t>
      </w:r>
      <w:r>
        <w:rPr>
          <w:rFonts w:ascii="仿宋_GB2312" w:eastAsia="仿宋_GB2312" w:hAnsi="宋体" w:hint="eastAsia"/>
          <w:sz w:val="32"/>
          <w:szCs w:val="32"/>
        </w:rPr>
        <w:t>随机抽取考题，脱稿评述，考试时长不超过2 分钟。</w:t>
      </w:r>
    </w:p>
    <w:p w14:paraId="2471666F"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注:所有考试科目均采用单人单场方式，同一考生在同一考场一次性完成。考生三个科目的备稿总时长控制在</w:t>
      </w:r>
      <w:r>
        <w:rPr>
          <w:rFonts w:ascii="仿宋_GB2312" w:eastAsia="仿宋_GB2312" w:hAnsi="宋体"/>
          <w:sz w:val="32"/>
          <w:szCs w:val="32"/>
        </w:rPr>
        <w:t>15</w:t>
      </w:r>
      <w:r>
        <w:rPr>
          <w:rFonts w:ascii="仿宋_GB2312" w:eastAsia="仿宋_GB2312" w:hAnsi="宋体" w:hint="eastAsia"/>
          <w:sz w:val="32"/>
          <w:szCs w:val="32"/>
        </w:rPr>
        <w:t>分钟。</w:t>
      </w:r>
    </w:p>
    <w:p w14:paraId="2D736D78" w14:textId="77777777" w:rsidR="00000000" w:rsidRDefault="00000000">
      <w:pPr>
        <w:spacing w:line="620" w:lineRule="exact"/>
        <w:ind w:firstLineChars="200" w:firstLine="640"/>
        <w:rPr>
          <w:rFonts w:ascii="黑体" w:eastAsia="黑体" w:hAnsi="黑体"/>
          <w:sz w:val="32"/>
          <w:szCs w:val="32"/>
        </w:rPr>
      </w:pPr>
      <w:r>
        <w:rPr>
          <w:rFonts w:ascii="黑体" w:eastAsia="黑体" w:hAnsi="黑体" w:hint="eastAsia"/>
          <w:sz w:val="32"/>
          <w:szCs w:val="32"/>
        </w:rPr>
        <w:t>四、考试要求</w:t>
      </w:r>
    </w:p>
    <w:p w14:paraId="403B5BF7"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1.考生不得出现可能影响客观评判的化妆、遮挡面部、佩戴饰品等行为。</w:t>
      </w:r>
    </w:p>
    <w:p w14:paraId="4043D9E0"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2.考试过程中不得使用辅助工具，如道具、音乐播放器等。</w:t>
      </w:r>
    </w:p>
    <w:p w14:paraId="060A3EF2" w14:textId="77777777" w:rsidR="00000000" w:rsidRDefault="00000000">
      <w:pPr>
        <w:spacing w:line="620" w:lineRule="exact"/>
        <w:ind w:firstLineChars="200" w:firstLine="640"/>
        <w:rPr>
          <w:rFonts w:ascii="黑体" w:eastAsia="黑体" w:hAnsi="黑体"/>
          <w:sz w:val="32"/>
          <w:szCs w:val="32"/>
        </w:rPr>
      </w:pPr>
      <w:r>
        <w:rPr>
          <w:rFonts w:ascii="黑体" w:eastAsia="黑体" w:hAnsi="黑体" w:hint="eastAsia"/>
          <w:sz w:val="32"/>
          <w:szCs w:val="32"/>
        </w:rPr>
        <w:t>五、考查范围</w:t>
      </w:r>
    </w:p>
    <w:p w14:paraId="521D71DA"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作品朗读科目选材以中小学语文科目涉及的内容为主。</w:t>
      </w:r>
    </w:p>
    <w:p w14:paraId="4EA58AEA"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新闻播报科目选材以官方主流媒体发布的新闻为主。</w:t>
      </w:r>
    </w:p>
    <w:p w14:paraId="3FCF213A" w14:textId="77777777" w:rsidR="00000000" w:rsidRDefault="00000000">
      <w:pPr>
        <w:spacing w:line="6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话题评述科目选材以社会热点、日常生活等内容为主。</w:t>
      </w:r>
    </w:p>
    <w:p w14:paraId="083A8F55" w14:textId="77777777" w:rsidR="00000000" w:rsidRDefault="00000000">
      <w:pPr>
        <w:spacing w:line="620" w:lineRule="exact"/>
        <w:jc w:val="center"/>
        <w:rPr>
          <w:rFonts w:ascii="方正小标宋简体" w:eastAsia="方正小标宋简体" w:hAnsi="宋体" w:hint="eastAsia"/>
          <w:sz w:val="32"/>
          <w:szCs w:val="32"/>
        </w:rPr>
      </w:pPr>
    </w:p>
    <w:p w14:paraId="49995A83" w14:textId="77777777" w:rsidR="00000000" w:rsidRDefault="00000000">
      <w:pPr>
        <w:spacing w:line="620" w:lineRule="exact"/>
        <w:jc w:val="center"/>
        <w:rPr>
          <w:rFonts w:ascii="方正小标宋简体" w:eastAsia="方正小标宋简体" w:hAnsi="宋体" w:hint="eastAsia"/>
          <w:sz w:val="32"/>
          <w:szCs w:val="32"/>
        </w:rPr>
      </w:pPr>
    </w:p>
    <w:p w14:paraId="1B323AFE" w14:textId="77777777" w:rsidR="00000000" w:rsidRDefault="00000000">
      <w:pPr>
        <w:spacing w:line="360"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lastRenderedPageBreak/>
        <w:t>V美术与设计类</w:t>
      </w:r>
    </w:p>
    <w:p w14:paraId="710DEF39" w14:textId="77777777" w:rsidR="00000000" w:rsidRDefault="00000000">
      <w:pPr>
        <w:spacing w:line="620" w:lineRule="exact"/>
        <w:ind w:firstLineChars="200" w:firstLine="640"/>
        <w:rPr>
          <w:rFonts w:ascii="宋体" w:hAnsi="宋体"/>
          <w:sz w:val="32"/>
          <w:szCs w:val="32"/>
        </w:rPr>
      </w:pPr>
    </w:p>
    <w:p w14:paraId="3E9F4C74" w14:textId="77777777" w:rsidR="00000000" w:rsidRDefault="00000000">
      <w:pPr>
        <w:spacing w:line="620" w:lineRule="exact"/>
        <w:ind w:firstLineChars="200" w:firstLine="640"/>
        <w:rPr>
          <w:rFonts w:ascii="黑体" w:eastAsia="黑体" w:hAnsi="黑体"/>
          <w:sz w:val="32"/>
          <w:szCs w:val="32"/>
        </w:rPr>
      </w:pPr>
      <w:r>
        <w:rPr>
          <w:rFonts w:ascii="黑体" w:eastAsia="黑体" w:hAnsi="黑体" w:hint="eastAsia"/>
          <w:sz w:val="32"/>
          <w:szCs w:val="32"/>
        </w:rPr>
        <w:t>一、考试性质和目的</w:t>
      </w:r>
    </w:p>
    <w:p w14:paraId="0044C39A"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美术与设计类专业省级统考是考生进入高校相关专业学习应当具备的基础技能和素质测试，旨在考查考生的造型能力、审美能力和艺术素养，其评价结果是高校相关专业招生录取的重要依据。</w:t>
      </w:r>
    </w:p>
    <w:p w14:paraId="6910AD08"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本说明适用于美术学、绘画、雕塑、摄影、中国画、实验艺术、跨媒体艺术、文物保护与修复、漫画、纤维艺术、艺术设计学、视觉传达设计、环境设计、产品设计、服装与服饰设计、公共艺术、工艺美术、数字媒体艺术、艺术与科技、陶瓷艺术设计、新媒体艺术、包装设计、戏剧影视美术设计、动画、影视摄影与制作、科技艺术、美术教育、珠宝首饰设计与工艺等专业。</w:t>
      </w:r>
    </w:p>
    <w:p w14:paraId="3FCAEDB1" w14:textId="77777777" w:rsidR="00000000" w:rsidRDefault="00000000">
      <w:pPr>
        <w:spacing w:line="620" w:lineRule="exact"/>
        <w:ind w:firstLineChars="200" w:firstLine="640"/>
        <w:rPr>
          <w:rFonts w:ascii="黑体" w:eastAsia="黑体" w:hAnsi="黑体"/>
          <w:sz w:val="32"/>
          <w:szCs w:val="32"/>
        </w:rPr>
      </w:pPr>
      <w:r>
        <w:rPr>
          <w:rFonts w:ascii="黑体" w:eastAsia="黑体" w:hAnsi="黑体" w:hint="eastAsia"/>
          <w:sz w:val="32"/>
          <w:szCs w:val="32"/>
        </w:rPr>
        <w:t>二、考试科目和分值</w:t>
      </w:r>
    </w:p>
    <w:p w14:paraId="670D62BC"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考试包括素描、色彩、速写(综合能力)三个科目。三科总分为300分，其中素描100分、色彩100分、速写(综合能力)100分。</w:t>
      </w:r>
    </w:p>
    <w:p w14:paraId="0791B26C" w14:textId="77777777" w:rsidR="00000000" w:rsidRDefault="00000000">
      <w:pPr>
        <w:spacing w:line="620" w:lineRule="exact"/>
        <w:ind w:firstLineChars="200" w:firstLine="640"/>
        <w:rPr>
          <w:rFonts w:ascii="黑体" w:eastAsia="黑体" w:hAnsi="黑体"/>
          <w:sz w:val="32"/>
          <w:szCs w:val="32"/>
        </w:rPr>
      </w:pPr>
      <w:r>
        <w:rPr>
          <w:rFonts w:ascii="黑体" w:eastAsia="黑体" w:hAnsi="黑体" w:hint="eastAsia"/>
          <w:sz w:val="32"/>
          <w:szCs w:val="32"/>
        </w:rPr>
        <w:t>三、考试内容和形式</w:t>
      </w:r>
    </w:p>
    <w:p w14:paraId="7B7690D4" w14:textId="77777777" w:rsidR="00000000" w:rsidRDefault="00000000">
      <w:pPr>
        <w:spacing w:line="620" w:lineRule="exact"/>
        <w:ind w:firstLineChars="196" w:firstLine="630"/>
        <w:rPr>
          <w:rFonts w:ascii="楷体_GB2312" w:eastAsia="楷体_GB2312" w:hAnsi="宋体"/>
          <w:b/>
          <w:sz w:val="32"/>
          <w:szCs w:val="32"/>
        </w:rPr>
      </w:pPr>
      <w:r>
        <w:rPr>
          <w:rFonts w:ascii="楷体_GB2312" w:eastAsia="楷体_GB2312" w:hAnsi="黑体" w:hint="eastAsia"/>
          <w:b/>
          <w:sz w:val="32"/>
          <w:szCs w:val="32"/>
        </w:rPr>
        <w:t>（一）</w:t>
      </w:r>
      <w:r>
        <w:rPr>
          <w:rFonts w:ascii="楷体_GB2312" w:eastAsia="楷体_GB2312" w:hAnsi="宋体" w:hint="eastAsia"/>
          <w:b/>
          <w:sz w:val="32"/>
          <w:szCs w:val="32"/>
        </w:rPr>
        <w:t>素描</w:t>
      </w:r>
    </w:p>
    <w:p w14:paraId="0E9F0CAE"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考试内容:</w:t>
      </w:r>
      <w:r>
        <w:rPr>
          <w:rFonts w:ascii="仿宋_GB2312" w:eastAsia="仿宋_GB2312" w:hAnsi="宋体" w:hint="eastAsia"/>
          <w:sz w:val="32"/>
          <w:szCs w:val="32"/>
        </w:rPr>
        <w:t>人物头像、石膏像、静物</w:t>
      </w:r>
    </w:p>
    <w:p w14:paraId="06B625D6" w14:textId="77777777" w:rsidR="00000000" w:rsidRDefault="00000000">
      <w:pPr>
        <w:spacing w:line="620" w:lineRule="exact"/>
        <w:ind w:firstLineChars="200" w:firstLine="643"/>
        <w:rPr>
          <w:rFonts w:ascii="仿宋_GB2312" w:eastAsia="仿宋_GB2312" w:hAnsi="宋体"/>
          <w:spacing w:val="-8"/>
          <w:sz w:val="32"/>
          <w:szCs w:val="32"/>
        </w:rPr>
      </w:pPr>
      <w:r>
        <w:rPr>
          <w:rFonts w:ascii="仿宋_GB2312" w:eastAsia="仿宋_GB2312" w:hAnsi="宋体" w:hint="eastAsia"/>
          <w:b/>
          <w:sz w:val="32"/>
          <w:szCs w:val="32"/>
        </w:rPr>
        <w:t>考试形式:</w:t>
      </w:r>
      <w:r>
        <w:rPr>
          <w:rFonts w:ascii="仿宋_GB2312" w:eastAsia="仿宋_GB2312" w:hAnsi="宋体" w:hint="eastAsia"/>
          <w:spacing w:val="-8"/>
          <w:sz w:val="32"/>
          <w:szCs w:val="32"/>
        </w:rPr>
        <w:t>写生、根据图片资料模拟写生、根据文字描述默写</w:t>
      </w:r>
    </w:p>
    <w:p w14:paraId="14D6462E"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lastRenderedPageBreak/>
        <w:t>考试工具和材料:</w:t>
      </w:r>
      <w:r>
        <w:rPr>
          <w:rFonts w:ascii="仿宋_GB2312" w:eastAsia="仿宋_GB2312" w:hAnsi="宋体" w:hint="eastAsia"/>
          <w:sz w:val="32"/>
          <w:szCs w:val="32"/>
        </w:rPr>
        <w:t>试卷用纸为四开素描纸(考点提供)，绘画工具为铅笔或炭笔(考生自备)</w:t>
      </w:r>
    </w:p>
    <w:p w14:paraId="7B4F1877"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考试时间:</w:t>
      </w:r>
      <w:r>
        <w:rPr>
          <w:rFonts w:ascii="仿宋_GB2312" w:eastAsia="仿宋_GB2312" w:hAnsi="宋体" w:hint="eastAsia"/>
          <w:sz w:val="32"/>
          <w:szCs w:val="32"/>
        </w:rPr>
        <w:t>180分钟</w:t>
      </w:r>
    </w:p>
    <w:p w14:paraId="246A918E" w14:textId="77777777" w:rsidR="00000000" w:rsidRDefault="00000000">
      <w:pPr>
        <w:spacing w:line="620" w:lineRule="exact"/>
        <w:ind w:firstLineChars="196" w:firstLine="630"/>
        <w:rPr>
          <w:rFonts w:ascii="楷体_GB2312" w:eastAsia="楷体_GB2312" w:hAnsi="宋体"/>
          <w:b/>
          <w:sz w:val="32"/>
          <w:szCs w:val="32"/>
        </w:rPr>
      </w:pPr>
      <w:r>
        <w:rPr>
          <w:rFonts w:ascii="楷体_GB2312" w:eastAsia="楷体_GB2312" w:hAnsi="黑体" w:hint="eastAsia"/>
          <w:b/>
          <w:sz w:val="32"/>
          <w:szCs w:val="32"/>
        </w:rPr>
        <w:t>（二）</w:t>
      </w:r>
      <w:r>
        <w:rPr>
          <w:rFonts w:ascii="楷体_GB2312" w:eastAsia="楷体_GB2312" w:hAnsi="宋体" w:hint="eastAsia"/>
          <w:b/>
          <w:sz w:val="32"/>
          <w:szCs w:val="32"/>
        </w:rPr>
        <w:t>色彩</w:t>
      </w:r>
    </w:p>
    <w:p w14:paraId="275EC609"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b/>
          <w:sz w:val="32"/>
          <w:szCs w:val="32"/>
        </w:rPr>
        <w:t>考试内容:</w:t>
      </w:r>
      <w:r>
        <w:rPr>
          <w:rFonts w:ascii="仿宋_GB2312" w:eastAsia="仿宋_GB2312" w:hAnsi="宋体" w:hint="eastAsia"/>
          <w:sz w:val="32"/>
          <w:szCs w:val="32"/>
        </w:rPr>
        <w:t>人物头像、静物、风景</w:t>
      </w:r>
    </w:p>
    <w:p w14:paraId="79E00BC0" w14:textId="77777777" w:rsidR="00000000" w:rsidRDefault="00000000">
      <w:pPr>
        <w:spacing w:line="6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 xml:space="preserve"> 考试形式:</w:t>
      </w:r>
    </w:p>
    <w:p w14:paraId="232FC5B4"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1.人物头像、静物、风景写生;</w:t>
      </w:r>
    </w:p>
    <w:p w14:paraId="7AC05517"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2.根据文字描述进行默写;</w:t>
      </w:r>
    </w:p>
    <w:p w14:paraId="3F8D573B"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3.根据黑白图片画彩色绘画;</w:t>
      </w:r>
    </w:p>
    <w:p w14:paraId="2C584049"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4.根据线描稿画彩色绘画。</w:t>
      </w:r>
    </w:p>
    <w:p w14:paraId="50A6FFCB" w14:textId="77777777" w:rsidR="00000000" w:rsidRDefault="00000000">
      <w:pPr>
        <w:spacing w:line="620" w:lineRule="exact"/>
        <w:ind w:firstLineChars="200" w:firstLine="640"/>
        <w:rPr>
          <w:rFonts w:ascii="仿宋_GB2312" w:eastAsia="仿宋_GB2312" w:hAnsi="宋体"/>
          <w:b/>
          <w:sz w:val="32"/>
          <w:szCs w:val="32"/>
        </w:rPr>
      </w:pPr>
      <w:r>
        <w:rPr>
          <w:rFonts w:ascii="仿宋_GB2312" w:eastAsia="仿宋_GB2312" w:hAnsi="宋体" w:hint="eastAsia"/>
          <w:sz w:val="32"/>
          <w:szCs w:val="32"/>
        </w:rPr>
        <w:t xml:space="preserve"> </w:t>
      </w:r>
      <w:r>
        <w:rPr>
          <w:rFonts w:ascii="仿宋_GB2312" w:eastAsia="仿宋_GB2312" w:hAnsi="宋体" w:hint="eastAsia"/>
          <w:b/>
          <w:sz w:val="32"/>
          <w:szCs w:val="32"/>
        </w:rPr>
        <w:t>考试工具和材料:</w:t>
      </w:r>
    </w:p>
    <w:p w14:paraId="31AFEF54"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试卷用纸为四开水粉纸、水彩纸、素描纸(考点提供)，绘画工具为水彩、水粉 (考生自备)</w:t>
      </w:r>
    </w:p>
    <w:p w14:paraId="457D4886"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b/>
          <w:sz w:val="32"/>
          <w:szCs w:val="32"/>
        </w:rPr>
        <w:t>考试时间:</w:t>
      </w:r>
      <w:r>
        <w:rPr>
          <w:rFonts w:ascii="仿宋_GB2312" w:eastAsia="仿宋_GB2312" w:hAnsi="宋体" w:hint="eastAsia"/>
          <w:sz w:val="32"/>
          <w:szCs w:val="32"/>
        </w:rPr>
        <w:t>180分钟</w:t>
      </w:r>
    </w:p>
    <w:p w14:paraId="725422CE" w14:textId="77777777" w:rsidR="00000000" w:rsidRDefault="00000000">
      <w:pPr>
        <w:spacing w:line="620" w:lineRule="exact"/>
        <w:ind w:firstLineChars="200" w:firstLine="640"/>
        <w:rPr>
          <w:rFonts w:ascii="楷体_GB2312" w:eastAsia="楷体_GB2312" w:hAnsi="宋体"/>
          <w:b/>
          <w:sz w:val="32"/>
          <w:szCs w:val="32"/>
        </w:rPr>
      </w:pPr>
      <w:r>
        <w:rPr>
          <w:rFonts w:ascii="仿宋_GB2312" w:eastAsia="仿宋_GB2312" w:hAnsi="宋体" w:hint="eastAsia"/>
          <w:sz w:val="32"/>
          <w:szCs w:val="32"/>
        </w:rPr>
        <w:t xml:space="preserve"> </w:t>
      </w:r>
      <w:r>
        <w:rPr>
          <w:rFonts w:ascii="楷体_GB2312" w:eastAsia="楷体_GB2312" w:hAnsi="宋体" w:hint="eastAsia"/>
          <w:b/>
          <w:sz w:val="32"/>
          <w:szCs w:val="32"/>
        </w:rPr>
        <w:t>(三)速写(综合能力)</w:t>
      </w:r>
    </w:p>
    <w:p w14:paraId="20C828C8"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b/>
          <w:sz w:val="32"/>
          <w:szCs w:val="32"/>
        </w:rPr>
        <w:t>考试内容:</w:t>
      </w:r>
      <w:r>
        <w:rPr>
          <w:rFonts w:ascii="仿宋_GB2312" w:eastAsia="仿宋_GB2312" w:hAnsi="宋体" w:hint="eastAsia"/>
          <w:sz w:val="32"/>
          <w:szCs w:val="32"/>
        </w:rPr>
        <w:t>结合高中美术必修课《美术鉴赏》中的内容，根据命题进行创作。</w:t>
      </w:r>
    </w:p>
    <w:p w14:paraId="39D14285" w14:textId="77777777" w:rsidR="00000000" w:rsidRDefault="00000000">
      <w:pPr>
        <w:spacing w:line="6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 xml:space="preserve"> 考试形式:</w:t>
      </w:r>
    </w:p>
    <w:p w14:paraId="2BF1B532"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1.根据试卷的文字要求完成命题创作;</w:t>
      </w:r>
    </w:p>
    <w:p w14:paraId="72C10093"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2.根据试卷所提供的图像素材和文字表述，按要求完成命题创作。</w:t>
      </w:r>
    </w:p>
    <w:p w14:paraId="713FF731" w14:textId="77777777" w:rsidR="00000000" w:rsidRDefault="00000000">
      <w:pPr>
        <w:spacing w:line="620" w:lineRule="exact"/>
        <w:ind w:firstLineChars="196" w:firstLine="630"/>
        <w:rPr>
          <w:rFonts w:ascii="仿宋_GB2312" w:eastAsia="仿宋_GB2312" w:hAnsi="宋体"/>
          <w:b/>
          <w:sz w:val="32"/>
          <w:szCs w:val="32"/>
        </w:rPr>
      </w:pPr>
      <w:r>
        <w:rPr>
          <w:rFonts w:ascii="仿宋_GB2312" w:eastAsia="仿宋_GB2312" w:hAnsi="宋体" w:hint="eastAsia"/>
          <w:b/>
          <w:sz w:val="32"/>
          <w:szCs w:val="32"/>
        </w:rPr>
        <w:lastRenderedPageBreak/>
        <w:t>考试工具和材料:</w:t>
      </w:r>
    </w:p>
    <w:p w14:paraId="3DFB134E" w14:textId="77777777" w:rsidR="00000000" w:rsidRDefault="00000000">
      <w:pPr>
        <w:widowControl/>
        <w:spacing w:line="620" w:lineRule="exact"/>
        <w:ind w:firstLineChars="150" w:firstLine="480"/>
        <w:jc w:val="left"/>
        <w:rPr>
          <w:rFonts w:ascii="仿宋_GB2312" w:eastAsia="仿宋_GB2312" w:hAnsi="宋体"/>
          <w:sz w:val="32"/>
          <w:szCs w:val="32"/>
        </w:rPr>
      </w:pPr>
      <w:r>
        <w:rPr>
          <w:rFonts w:ascii="仿宋_GB2312" w:eastAsia="仿宋_GB2312" w:hAnsi="宋体" w:hint="eastAsia"/>
          <w:sz w:val="32"/>
          <w:szCs w:val="32"/>
        </w:rPr>
        <w:t xml:space="preserve"> 试卷用纸为四开素描纸(考点提供)，绘画工具及材料为铅笔、炭笔、钢笔、签字笔、针管笔、马克笔、蜡笔、彩色铅笔、水彩、水粉(考生自备)</w:t>
      </w:r>
    </w:p>
    <w:p w14:paraId="64205E97"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考试时间: 120分钟</w:t>
      </w:r>
    </w:p>
    <w:p w14:paraId="48D9BD18" w14:textId="77777777" w:rsidR="00000000" w:rsidRDefault="00000000">
      <w:pPr>
        <w:spacing w:line="620" w:lineRule="exact"/>
        <w:ind w:firstLineChars="200" w:firstLine="640"/>
        <w:rPr>
          <w:rFonts w:ascii="黑体" w:eastAsia="黑体" w:hAnsi="黑体" w:hint="eastAsia"/>
          <w:sz w:val="32"/>
          <w:szCs w:val="32"/>
        </w:rPr>
      </w:pPr>
      <w:r>
        <w:rPr>
          <w:rFonts w:ascii="黑体" w:eastAsia="黑体" w:hAnsi="黑体" w:hint="eastAsia"/>
          <w:sz w:val="32"/>
          <w:szCs w:val="32"/>
        </w:rPr>
        <w:t>四、考试目的和要求</w:t>
      </w:r>
    </w:p>
    <w:p w14:paraId="64380D52" w14:textId="77777777" w:rsidR="00000000" w:rsidRDefault="00000000">
      <w:pPr>
        <w:spacing w:line="620" w:lineRule="exact"/>
        <w:ind w:firstLineChars="196" w:firstLine="630"/>
        <w:rPr>
          <w:rFonts w:ascii="黑体" w:eastAsia="黑体" w:hAnsi="黑体"/>
          <w:sz w:val="32"/>
          <w:szCs w:val="32"/>
        </w:rPr>
      </w:pPr>
      <w:r>
        <w:rPr>
          <w:rFonts w:ascii="楷体_GB2312" w:eastAsia="楷体_GB2312" w:hAnsi="黑体" w:hint="eastAsia"/>
          <w:b/>
          <w:sz w:val="32"/>
          <w:szCs w:val="32"/>
        </w:rPr>
        <w:t>（一）</w:t>
      </w:r>
      <w:r>
        <w:rPr>
          <w:rFonts w:ascii="楷体_GB2312" w:eastAsia="楷体_GB2312" w:hAnsi="宋体" w:hint="eastAsia"/>
          <w:b/>
          <w:sz w:val="32"/>
          <w:szCs w:val="32"/>
        </w:rPr>
        <w:t>素描</w:t>
      </w:r>
    </w:p>
    <w:p w14:paraId="5563E731"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考试目的:主要考查考生的基本造型能力，包括对形体、结构、空间、黑白、质感、构图等方面知识的认识、理解和表达能力。</w:t>
      </w:r>
    </w:p>
    <w:p w14:paraId="74A92BEC" w14:textId="77777777" w:rsidR="00000000" w:rsidRDefault="00000000">
      <w:pPr>
        <w:spacing w:line="620" w:lineRule="exact"/>
        <w:ind w:firstLineChars="196" w:firstLine="630"/>
        <w:rPr>
          <w:rFonts w:ascii="仿宋_GB2312" w:eastAsia="仿宋_GB2312" w:hAnsi="宋体"/>
          <w:b/>
          <w:sz w:val="32"/>
          <w:szCs w:val="32"/>
        </w:rPr>
      </w:pPr>
      <w:r>
        <w:rPr>
          <w:rFonts w:ascii="仿宋_GB2312" w:eastAsia="仿宋_GB2312" w:hAnsi="宋体" w:hint="eastAsia"/>
          <w:b/>
          <w:sz w:val="32"/>
          <w:szCs w:val="32"/>
        </w:rPr>
        <w:t>考试要求:</w:t>
      </w:r>
    </w:p>
    <w:p w14:paraId="1906F6DF"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1.形象鲜明，构图完整，比例准确，解剖、透视关系正确，形体、结构关系正确;</w:t>
      </w:r>
    </w:p>
    <w:p w14:paraId="3B397F7C"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2.有深入的刻画能力，重点突出，画面整体感强;</w:t>
      </w:r>
    </w:p>
    <w:p w14:paraId="27DC93E9"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3.结构严谨，明暗层次合理、体积与空间表现准确;</w:t>
      </w:r>
    </w:p>
    <w:p w14:paraId="54231FA5"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4.形象生动，富于艺术表现力。</w:t>
      </w:r>
    </w:p>
    <w:p w14:paraId="6281DA27" w14:textId="77777777" w:rsidR="00000000" w:rsidRDefault="00000000">
      <w:pPr>
        <w:spacing w:line="620" w:lineRule="exact"/>
        <w:ind w:firstLineChars="196" w:firstLine="630"/>
        <w:rPr>
          <w:rFonts w:ascii="楷体_GB2312" w:eastAsia="楷体_GB2312" w:hAnsi="宋体"/>
          <w:b/>
          <w:sz w:val="32"/>
          <w:szCs w:val="32"/>
        </w:rPr>
      </w:pPr>
      <w:r>
        <w:rPr>
          <w:rFonts w:ascii="楷体_GB2312" w:eastAsia="楷体_GB2312" w:hAnsi="黑体" w:hint="eastAsia"/>
          <w:b/>
          <w:sz w:val="32"/>
          <w:szCs w:val="32"/>
        </w:rPr>
        <w:t>（二）</w:t>
      </w:r>
      <w:r>
        <w:rPr>
          <w:rFonts w:ascii="楷体_GB2312" w:eastAsia="楷体_GB2312" w:hAnsi="宋体" w:hint="eastAsia"/>
          <w:b/>
          <w:sz w:val="32"/>
          <w:szCs w:val="32"/>
        </w:rPr>
        <w:t>色彩</w:t>
      </w:r>
    </w:p>
    <w:p w14:paraId="2A9AE283" w14:textId="77777777" w:rsidR="00000000" w:rsidRDefault="00000000">
      <w:pPr>
        <w:spacing w:line="620" w:lineRule="exact"/>
        <w:ind w:firstLineChars="200" w:firstLine="643"/>
        <w:rPr>
          <w:rFonts w:ascii="仿宋_GB2312" w:eastAsia="仿宋_GB2312" w:hAnsi="宋体"/>
          <w:spacing w:val="-8"/>
          <w:sz w:val="32"/>
          <w:szCs w:val="32"/>
        </w:rPr>
      </w:pPr>
      <w:r>
        <w:rPr>
          <w:rFonts w:ascii="仿宋_GB2312" w:eastAsia="仿宋_GB2312" w:hAnsi="宋体" w:hint="eastAsia"/>
          <w:b/>
          <w:sz w:val="32"/>
          <w:szCs w:val="32"/>
        </w:rPr>
        <w:t>考试目的:</w:t>
      </w:r>
      <w:r>
        <w:rPr>
          <w:rFonts w:ascii="仿宋_GB2312" w:eastAsia="仿宋_GB2312" w:hAnsi="宋体" w:hint="eastAsia"/>
          <w:sz w:val="32"/>
          <w:szCs w:val="32"/>
        </w:rPr>
        <w:t>主要考查考生对色彩的理解、表现和感受能力，</w:t>
      </w:r>
      <w:r>
        <w:rPr>
          <w:rFonts w:ascii="仿宋_GB2312" w:eastAsia="仿宋_GB2312" w:hAnsi="宋体" w:hint="eastAsia"/>
          <w:spacing w:val="-8"/>
          <w:sz w:val="32"/>
          <w:szCs w:val="32"/>
        </w:rPr>
        <w:t>运用色彩塑造形体的能力，以及色彩技法运用能力和艺术表现力。</w:t>
      </w:r>
    </w:p>
    <w:p w14:paraId="12F074FD" w14:textId="77777777" w:rsidR="00000000" w:rsidRDefault="00000000">
      <w:pPr>
        <w:spacing w:line="6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考试要求:</w:t>
      </w:r>
    </w:p>
    <w:p w14:paraId="2DC4C6A2"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1.构图严谨，造型完整;</w:t>
      </w:r>
    </w:p>
    <w:p w14:paraId="7104FB95"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2.色调和谐，色彩丰富，色彩关系合理;</w:t>
      </w:r>
    </w:p>
    <w:p w14:paraId="67346EF3"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3.塑造充分，用笔生动，技法运用得当;</w:t>
      </w:r>
    </w:p>
    <w:p w14:paraId="619148CD"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4.富于艺术表现力。</w:t>
      </w:r>
    </w:p>
    <w:p w14:paraId="1DA2C93A" w14:textId="77777777" w:rsidR="00000000" w:rsidRDefault="00000000">
      <w:pPr>
        <w:spacing w:line="620" w:lineRule="exact"/>
        <w:ind w:firstLineChars="196" w:firstLine="630"/>
        <w:rPr>
          <w:rFonts w:ascii="楷体_GB2312" w:eastAsia="楷体_GB2312" w:hAnsi="宋体"/>
          <w:b/>
          <w:sz w:val="32"/>
          <w:szCs w:val="32"/>
        </w:rPr>
      </w:pPr>
      <w:r>
        <w:rPr>
          <w:rFonts w:ascii="楷体_GB2312" w:eastAsia="楷体_GB2312" w:hAnsi="黑体" w:hint="eastAsia"/>
          <w:b/>
          <w:sz w:val="32"/>
          <w:szCs w:val="32"/>
        </w:rPr>
        <w:t>（三）</w:t>
      </w:r>
      <w:r>
        <w:rPr>
          <w:rFonts w:ascii="楷体_GB2312" w:eastAsia="楷体_GB2312" w:hAnsi="宋体" w:hint="eastAsia"/>
          <w:b/>
          <w:sz w:val="32"/>
          <w:szCs w:val="32"/>
        </w:rPr>
        <w:t>速写(综合能力)</w:t>
      </w:r>
    </w:p>
    <w:p w14:paraId="090E6701"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考试目的:</w:t>
      </w:r>
      <w:r>
        <w:rPr>
          <w:rFonts w:ascii="仿宋_GB2312" w:eastAsia="仿宋_GB2312" w:hAnsi="宋体" w:hint="eastAsia"/>
          <w:sz w:val="32"/>
          <w:szCs w:val="32"/>
        </w:rPr>
        <w:t>主要考查考生的美术史素养、美术鉴赏能力、形象组织能力、画面构成能力、生活观察能力和艺术想象能力。</w:t>
      </w:r>
    </w:p>
    <w:p w14:paraId="089235EF" w14:textId="77777777" w:rsidR="00000000" w:rsidRDefault="00000000">
      <w:pPr>
        <w:spacing w:line="6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考试要求:</w:t>
      </w:r>
    </w:p>
    <w:p w14:paraId="6C2BB783"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1.准确应对命题要求，回应和解决命题所提出的问题;</w:t>
      </w:r>
    </w:p>
    <w:p w14:paraId="642C0470"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2.美术史知识点把握清晰，理解准确，艺术和人文素养扎实;</w:t>
      </w:r>
    </w:p>
    <w:p w14:paraId="07B3339A"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3.构图和形象组织合理，造型生动，技法表现得当;</w:t>
      </w:r>
    </w:p>
    <w:p w14:paraId="00CF588A"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4.敏锐的观察生活能力，丰富的艺术想象力。</w:t>
      </w:r>
    </w:p>
    <w:p w14:paraId="2D846573" w14:textId="77777777" w:rsidR="00000000" w:rsidRDefault="00000000">
      <w:pPr>
        <w:spacing w:line="620" w:lineRule="exact"/>
        <w:ind w:firstLineChars="200" w:firstLine="640"/>
        <w:rPr>
          <w:rFonts w:ascii="黑体" w:eastAsia="黑体" w:hAnsi="黑体"/>
          <w:sz w:val="32"/>
          <w:szCs w:val="32"/>
        </w:rPr>
      </w:pPr>
      <w:r>
        <w:rPr>
          <w:rFonts w:ascii="黑体" w:eastAsia="黑体" w:hAnsi="黑体" w:hint="eastAsia"/>
          <w:sz w:val="32"/>
          <w:szCs w:val="32"/>
        </w:rPr>
        <w:t>五、考查范围</w:t>
      </w:r>
    </w:p>
    <w:p w14:paraId="4B34B2E9"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素描科目的考查范围一般为静物、石膏像、人物头像、带手半身胸像，不扩展到带手半身像。</w:t>
      </w:r>
    </w:p>
    <w:p w14:paraId="3FC07A96"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色彩科目的考查范围一般为静物、风景、人物头像、带手半身胸像，不扩展到带手半身像。</w:t>
      </w:r>
    </w:p>
    <w:p w14:paraId="562B97DE" w14:textId="77777777" w:rsidR="00000000" w:rsidRDefault="00000000">
      <w:pPr>
        <w:spacing w:line="6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速写(综合能力)科目的命题内容来源于高中美术必修课《美术鉴赏》。</w:t>
      </w:r>
    </w:p>
    <w:p w14:paraId="616E1582" w14:textId="77777777" w:rsidR="00000000" w:rsidRDefault="00000000">
      <w:pPr>
        <w:spacing w:line="620" w:lineRule="exact"/>
        <w:jc w:val="center"/>
        <w:rPr>
          <w:rFonts w:ascii="方正小标宋简体" w:eastAsia="方正小标宋简体" w:hAnsi="宋体" w:hint="eastAsia"/>
          <w:sz w:val="32"/>
          <w:szCs w:val="32"/>
        </w:rPr>
      </w:pPr>
    </w:p>
    <w:p w14:paraId="573C11B7" w14:textId="77777777" w:rsidR="00000000" w:rsidRDefault="00000000">
      <w:pPr>
        <w:spacing w:line="620" w:lineRule="exact"/>
        <w:jc w:val="center"/>
        <w:rPr>
          <w:rFonts w:ascii="方正小标宋简体" w:eastAsia="方正小标宋简体" w:hAnsi="宋体" w:hint="eastAsia"/>
          <w:sz w:val="32"/>
          <w:szCs w:val="32"/>
        </w:rPr>
      </w:pPr>
    </w:p>
    <w:p w14:paraId="36806C21" w14:textId="77777777" w:rsidR="00000000" w:rsidRDefault="00000000">
      <w:pPr>
        <w:spacing w:line="360" w:lineRule="auto"/>
        <w:jc w:val="center"/>
        <w:rPr>
          <w:rFonts w:ascii="方正小标宋简体" w:eastAsia="方正小标宋简体" w:hAnsi="宋体" w:hint="eastAsia"/>
          <w:sz w:val="32"/>
          <w:szCs w:val="32"/>
        </w:rPr>
      </w:pPr>
    </w:p>
    <w:p w14:paraId="77C0EEE0" w14:textId="77777777" w:rsidR="00000000" w:rsidRDefault="00000000">
      <w:pPr>
        <w:spacing w:line="360"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lastRenderedPageBreak/>
        <w:t>VI 书法类</w:t>
      </w:r>
    </w:p>
    <w:p w14:paraId="3F98ECC1" w14:textId="77777777" w:rsidR="00000000" w:rsidRDefault="00000000">
      <w:pPr>
        <w:spacing w:line="520" w:lineRule="exact"/>
        <w:ind w:firstLineChars="200" w:firstLine="640"/>
        <w:rPr>
          <w:rFonts w:ascii="宋体" w:hAnsi="宋体"/>
          <w:sz w:val="32"/>
          <w:szCs w:val="32"/>
        </w:rPr>
      </w:pPr>
    </w:p>
    <w:p w14:paraId="68BF78CF" w14:textId="77777777" w:rsidR="00000000" w:rsidRDefault="00000000">
      <w:pPr>
        <w:spacing w:line="620" w:lineRule="exact"/>
        <w:ind w:firstLineChars="200" w:firstLine="640"/>
        <w:rPr>
          <w:rFonts w:ascii="黑体" w:eastAsia="黑体" w:hAnsi="黑体"/>
          <w:bCs/>
          <w:sz w:val="32"/>
          <w:szCs w:val="32"/>
        </w:rPr>
      </w:pPr>
      <w:r>
        <w:rPr>
          <w:rFonts w:ascii="黑体" w:eastAsia="黑体" w:hAnsi="黑体" w:hint="eastAsia"/>
          <w:bCs/>
          <w:sz w:val="32"/>
          <w:szCs w:val="32"/>
        </w:rPr>
        <w:t>一、考试性质和目的</w:t>
      </w:r>
    </w:p>
    <w:p w14:paraId="148A8F18"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书法类专业省级统考是考生进入高校相关专业学习所应当具备的基本素质和能力的测试，旨在考查考生对中国传统书法艺术的理解能力和临摹、创作能力，其评价结果是高校相关专业招生录取的重要依据。</w:t>
      </w:r>
    </w:p>
    <w:p w14:paraId="22A042CB"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本说明适用于书法学等专业。</w:t>
      </w:r>
    </w:p>
    <w:p w14:paraId="792F2CA0" w14:textId="77777777" w:rsidR="00000000" w:rsidRDefault="00000000">
      <w:pPr>
        <w:spacing w:line="620" w:lineRule="exact"/>
        <w:ind w:firstLineChars="200" w:firstLine="640"/>
        <w:rPr>
          <w:rFonts w:ascii="黑体" w:eastAsia="黑体" w:hAnsi="黑体"/>
          <w:bCs/>
          <w:sz w:val="32"/>
          <w:szCs w:val="32"/>
        </w:rPr>
      </w:pPr>
      <w:r>
        <w:rPr>
          <w:rFonts w:ascii="黑体" w:eastAsia="黑体" w:hAnsi="黑体" w:hint="eastAsia"/>
          <w:bCs/>
          <w:sz w:val="32"/>
          <w:szCs w:val="32"/>
        </w:rPr>
        <w:t>二、考试科目和分值</w:t>
      </w:r>
    </w:p>
    <w:p w14:paraId="21CFEFE3" w14:textId="77777777" w:rsidR="00000000" w:rsidRDefault="00000000">
      <w:pPr>
        <w:spacing w:line="620" w:lineRule="exact"/>
        <w:ind w:firstLineChars="200" w:firstLine="640"/>
        <w:rPr>
          <w:rFonts w:ascii="仿宋_GB2312" w:eastAsia="仿宋_GB2312" w:hAnsi="宋体"/>
          <w:sz w:val="32"/>
          <w:szCs w:val="32"/>
          <w:shd w:val="pct10" w:color="auto" w:fill="FFFFFF"/>
        </w:rPr>
      </w:pPr>
      <w:r>
        <w:rPr>
          <w:rFonts w:ascii="仿宋_GB2312" w:eastAsia="仿宋_GB2312" w:hAnsi="宋体" w:hint="eastAsia"/>
          <w:sz w:val="32"/>
          <w:szCs w:val="32"/>
        </w:rPr>
        <w:t>考试科目：书法临摹、书法创作</w:t>
      </w:r>
    </w:p>
    <w:p w14:paraId="41329162"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考试分值：总分为300分，其中书法临摹150分、书法创作150分。</w:t>
      </w:r>
    </w:p>
    <w:p w14:paraId="4C00461A" w14:textId="77777777" w:rsidR="00000000" w:rsidRDefault="00000000">
      <w:pPr>
        <w:spacing w:line="620" w:lineRule="exact"/>
        <w:ind w:firstLineChars="200" w:firstLine="640"/>
        <w:rPr>
          <w:rFonts w:ascii="黑体" w:eastAsia="黑体" w:hAnsi="黑体"/>
          <w:bCs/>
          <w:sz w:val="32"/>
          <w:szCs w:val="32"/>
        </w:rPr>
      </w:pPr>
      <w:r>
        <w:rPr>
          <w:rFonts w:ascii="黑体" w:eastAsia="黑体" w:hAnsi="黑体" w:hint="eastAsia"/>
          <w:bCs/>
          <w:sz w:val="32"/>
          <w:szCs w:val="32"/>
        </w:rPr>
        <w:t>三、考试内容和形式</w:t>
      </w:r>
    </w:p>
    <w:p w14:paraId="418E23B2" w14:textId="77777777" w:rsidR="00000000" w:rsidRDefault="00000000">
      <w:pPr>
        <w:spacing w:line="620" w:lineRule="exact"/>
        <w:ind w:firstLineChars="200" w:firstLine="643"/>
        <w:rPr>
          <w:rFonts w:ascii="楷体_GB2312" w:eastAsia="楷体_GB2312" w:hAnsi="宋体"/>
          <w:b/>
          <w:bCs/>
          <w:sz w:val="32"/>
          <w:szCs w:val="32"/>
        </w:rPr>
      </w:pPr>
      <w:r>
        <w:rPr>
          <w:rFonts w:ascii="楷体_GB2312" w:eastAsia="楷体_GB2312" w:hAnsi="宋体" w:hint="eastAsia"/>
          <w:b/>
          <w:bCs/>
          <w:sz w:val="32"/>
          <w:szCs w:val="32"/>
        </w:rPr>
        <w:t>(一)书法临摹</w:t>
      </w:r>
    </w:p>
    <w:p w14:paraId="04FC2BC0"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考试目的：</w:t>
      </w:r>
      <w:r>
        <w:rPr>
          <w:rFonts w:ascii="仿宋_GB2312" w:eastAsia="仿宋_GB2312" w:hAnsi="宋体" w:hint="eastAsia"/>
          <w:sz w:val="32"/>
          <w:szCs w:val="32"/>
        </w:rPr>
        <w:t>主要考查考生对传统书法艺术的理解与临摹能力。</w:t>
      </w:r>
    </w:p>
    <w:p w14:paraId="59270E2F"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考试内容：</w:t>
      </w:r>
      <w:r>
        <w:rPr>
          <w:rFonts w:ascii="仿宋_GB2312" w:eastAsia="仿宋_GB2312" w:hAnsi="宋体" w:hint="eastAsia"/>
          <w:sz w:val="32"/>
          <w:szCs w:val="32"/>
        </w:rPr>
        <w:t>对照两种不同字体范本进行临摹（各30字左右)。</w:t>
      </w:r>
    </w:p>
    <w:p w14:paraId="4A580C12"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考试形式：</w:t>
      </w:r>
      <w:r>
        <w:rPr>
          <w:rFonts w:ascii="仿宋_GB2312" w:eastAsia="仿宋_GB2312" w:hAnsi="宋体" w:hint="eastAsia"/>
          <w:sz w:val="32"/>
          <w:szCs w:val="32"/>
        </w:rPr>
        <w:t>笔试</w:t>
      </w:r>
    </w:p>
    <w:p w14:paraId="2ED3F711"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考试时间：</w:t>
      </w:r>
      <w:r>
        <w:rPr>
          <w:rFonts w:ascii="仿宋_GB2312" w:eastAsia="仿宋_GB2312" w:hAnsi="宋体" w:hint="eastAsia"/>
          <w:sz w:val="32"/>
          <w:szCs w:val="32"/>
        </w:rPr>
        <w:t>90分钟</w:t>
      </w:r>
    </w:p>
    <w:p w14:paraId="14BA0991" w14:textId="77777777" w:rsidR="00000000" w:rsidRDefault="00000000">
      <w:pPr>
        <w:spacing w:line="620" w:lineRule="exact"/>
        <w:ind w:firstLineChars="200" w:firstLine="643"/>
        <w:rPr>
          <w:rFonts w:ascii="楷体_GB2312" w:eastAsia="楷体_GB2312" w:hAnsi="宋体"/>
          <w:b/>
          <w:bCs/>
          <w:sz w:val="32"/>
          <w:szCs w:val="32"/>
        </w:rPr>
      </w:pPr>
      <w:r>
        <w:rPr>
          <w:rFonts w:ascii="楷体_GB2312" w:eastAsia="楷体_GB2312" w:hAnsi="宋体" w:hint="eastAsia"/>
          <w:b/>
          <w:bCs/>
          <w:sz w:val="32"/>
          <w:szCs w:val="32"/>
        </w:rPr>
        <w:t>(二)书法创作</w:t>
      </w:r>
    </w:p>
    <w:p w14:paraId="400DB09B"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考试目的：</w:t>
      </w:r>
      <w:r>
        <w:rPr>
          <w:rFonts w:ascii="仿宋_GB2312" w:eastAsia="仿宋_GB2312" w:hAnsi="宋体" w:hint="eastAsia"/>
          <w:sz w:val="32"/>
          <w:szCs w:val="32"/>
        </w:rPr>
        <w:t>主要考查考生对传统书法艺术的理解与创作能</w:t>
      </w:r>
      <w:r>
        <w:rPr>
          <w:rFonts w:ascii="仿宋_GB2312" w:eastAsia="仿宋_GB2312" w:hAnsi="宋体" w:hint="eastAsia"/>
          <w:sz w:val="32"/>
          <w:szCs w:val="32"/>
        </w:rPr>
        <w:lastRenderedPageBreak/>
        <w:t>力。</w:t>
      </w:r>
    </w:p>
    <w:p w14:paraId="683CF53C" w14:textId="77777777" w:rsidR="00000000" w:rsidRDefault="00000000">
      <w:pPr>
        <w:spacing w:line="6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考试内容：</w:t>
      </w:r>
    </w:p>
    <w:p w14:paraId="0598F137"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1.以篆书完成命题创作（30字左右）；</w:t>
      </w:r>
    </w:p>
    <w:p w14:paraId="576A8C77"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2.从楷书、隶书、行书中选择一种字体完成命题创作（30字左右）。</w:t>
      </w:r>
    </w:p>
    <w:p w14:paraId="2D9BA7FE"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考试形式：</w:t>
      </w:r>
      <w:r>
        <w:rPr>
          <w:rFonts w:ascii="仿宋_GB2312" w:eastAsia="仿宋_GB2312" w:hAnsi="宋体" w:hint="eastAsia"/>
          <w:sz w:val="32"/>
          <w:szCs w:val="32"/>
        </w:rPr>
        <w:t>笔试</w:t>
      </w:r>
    </w:p>
    <w:p w14:paraId="4788914A" w14:textId="77777777" w:rsidR="00000000" w:rsidRDefault="00000000">
      <w:pPr>
        <w:spacing w:line="620" w:lineRule="exact"/>
        <w:ind w:firstLineChars="200" w:firstLine="643"/>
        <w:rPr>
          <w:rFonts w:ascii="仿宋_GB2312" w:eastAsia="仿宋_GB2312" w:hAnsi="宋体"/>
          <w:sz w:val="32"/>
          <w:szCs w:val="32"/>
        </w:rPr>
      </w:pPr>
      <w:r>
        <w:rPr>
          <w:rFonts w:ascii="仿宋_GB2312" w:eastAsia="仿宋_GB2312" w:hAnsi="宋体" w:hint="eastAsia"/>
          <w:b/>
          <w:sz w:val="32"/>
          <w:szCs w:val="32"/>
        </w:rPr>
        <w:t>考试时间：</w:t>
      </w:r>
      <w:r>
        <w:rPr>
          <w:rFonts w:ascii="仿宋_GB2312" w:eastAsia="仿宋_GB2312" w:hAnsi="宋体" w:hint="eastAsia"/>
          <w:sz w:val="32"/>
          <w:szCs w:val="32"/>
        </w:rPr>
        <w:t>90分钟</w:t>
      </w:r>
    </w:p>
    <w:p w14:paraId="5D3AB1CD" w14:textId="77777777" w:rsidR="00000000" w:rsidRDefault="00000000">
      <w:pPr>
        <w:spacing w:line="620" w:lineRule="exact"/>
        <w:ind w:firstLineChars="200" w:firstLine="640"/>
        <w:rPr>
          <w:rFonts w:ascii="黑体" w:eastAsia="黑体" w:hAnsi="黑体"/>
          <w:bCs/>
          <w:sz w:val="32"/>
          <w:szCs w:val="32"/>
        </w:rPr>
      </w:pPr>
      <w:r>
        <w:rPr>
          <w:rFonts w:ascii="黑体" w:eastAsia="黑体" w:hAnsi="黑体" w:hint="eastAsia"/>
          <w:bCs/>
          <w:sz w:val="32"/>
          <w:szCs w:val="32"/>
        </w:rPr>
        <w:t>四、考试要求</w:t>
      </w:r>
    </w:p>
    <w:p w14:paraId="2FC3F139"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1.考生需自备毛笔、墨汁、砚台、毛毡等考试用具。严禁将纸张、书法工具书带入考场，严禁将答题纸（含草稿纸）带出考场； </w:t>
      </w:r>
    </w:p>
    <w:p w14:paraId="0B09D2D4"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2.临摹和创作答卷均要求竖式书写，不得落款与钤印，不得做标记、画界格；</w:t>
      </w:r>
    </w:p>
    <w:p w14:paraId="12E9CE8F" w14:textId="77777777" w:rsidR="00000000" w:rsidRDefault="00000000">
      <w:pPr>
        <w:spacing w:line="620" w:lineRule="exact"/>
        <w:ind w:firstLineChars="200" w:firstLine="640"/>
        <w:rPr>
          <w:rFonts w:ascii="仿宋_GB2312" w:eastAsia="仿宋_GB2312" w:hAnsi="宋体"/>
          <w:sz w:val="32"/>
          <w:szCs w:val="32"/>
        </w:rPr>
      </w:pPr>
      <w:r>
        <w:rPr>
          <w:rFonts w:ascii="仿宋_GB2312" w:eastAsia="仿宋_GB2312" w:hAnsi="宋体" w:hint="eastAsia"/>
          <w:sz w:val="32"/>
          <w:szCs w:val="32"/>
        </w:rPr>
        <w:t>3.考生不得增加减少或改变考试内容，有繁体字的必须正确使用繁体字。</w:t>
      </w:r>
    </w:p>
    <w:p w14:paraId="2EA5F8A0" w14:textId="77777777" w:rsidR="00000000" w:rsidRDefault="00000000">
      <w:pPr>
        <w:spacing w:line="620" w:lineRule="exact"/>
        <w:ind w:firstLineChars="200" w:firstLine="640"/>
        <w:rPr>
          <w:rFonts w:ascii="黑体" w:eastAsia="黑体" w:hAnsi="黑体"/>
          <w:bCs/>
          <w:sz w:val="32"/>
          <w:szCs w:val="32"/>
        </w:rPr>
      </w:pPr>
      <w:r>
        <w:rPr>
          <w:rFonts w:ascii="黑体" w:eastAsia="黑体" w:hAnsi="黑体" w:hint="eastAsia"/>
          <w:bCs/>
          <w:sz w:val="32"/>
          <w:szCs w:val="32"/>
        </w:rPr>
        <w:t>五、考查范围</w:t>
      </w:r>
    </w:p>
    <w:p w14:paraId="303FE034" w14:textId="77777777" w:rsidR="00000000" w:rsidRDefault="00000000">
      <w:pPr>
        <w:spacing w:line="620" w:lineRule="exact"/>
        <w:ind w:firstLineChars="200" w:firstLine="643"/>
        <w:rPr>
          <w:rFonts w:ascii="仿宋_GB2312" w:eastAsia="仿宋_GB2312" w:hAnsi="宋体"/>
          <w:sz w:val="32"/>
          <w:szCs w:val="32"/>
        </w:rPr>
      </w:pPr>
      <w:r>
        <w:rPr>
          <w:rFonts w:ascii="楷体_GB2312" w:eastAsia="楷体_GB2312" w:hAnsi="宋体" w:hint="eastAsia"/>
          <w:b/>
          <w:sz w:val="32"/>
          <w:szCs w:val="32"/>
        </w:rPr>
        <w:t>书法临摹科目：</w:t>
      </w:r>
      <w:r>
        <w:rPr>
          <w:rFonts w:ascii="仿宋_GB2312" w:eastAsia="仿宋_GB2312" w:hAnsi="宋体" w:hint="eastAsia"/>
          <w:sz w:val="32"/>
          <w:szCs w:val="32"/>
        </w:rPr>
        <w:t>为历代经典书法碑帖。</w:t>
      </w:r>
    </w:p>
    <w:p w14:paraId="1D88E8B5" w14:textId="77777777" w:rsidR="00000000" w:rsidRDefault="00000000">
      <w:pPr>
        <w:spacing w:line="620" w:lineRule="exact"/>
        <w:ind w:firstLineChars="200" w:firstLine="643"/>
        <w:rPr>
          <w:rFonts w:ascii="仿宋_GB2312" w:eastAsia="仿宋_GB2312" w:hAnsi="等线"/>
          <w:sz w:val="32"/>
          <w:szCs w:val="32"/>
        </w:rPr>
      </w:pPr>
      <w:r>
        <w:rPr>
          <w:rFonts w:ascii="仿宋_GB2312" w:eastAsia="仿宋_GB2312" w:hAnsi="等线" w:hint="eastAsia"/>
          <w:b/>
          <w:sz w:val="32"/>
          <w:szCs w:val="32"/>
        </w:rPr>
        <w:t>楷书：</w:t>
      </w:r>
      <w:r>
        <w:rPr>
          <w:rFonts w:ascii="仿宋_GB2312" w:eastAsia="仿宋_GB2312" w:hAnsi="等线" w:hint="eastAsia"/>
          <w:sz w:val="32"/>
          <w:szCs w:val="32"/>
        </w:rPr>
        <w:t>《张猛龙碑》《张玄墓志》《郑文公碑》《元倪墓志》《石门铭》《智永楷书千字文》《龙藏寺碑》《九成宫醴泉铭》《化度寺碑》《雁塔圣教序》《大字阴符经》《多宝塔》《颜勤礼碑》《颜家庙碑》《自书告身》《孔子庙堂碑》《神策军碑》</w:t>
      </w:r>
      <w:r>
        <w:rPr>
          <w:rFonts w:ascii="仿宋_GB2312" w:eastAsia="仿宋_GB2312" w:hAnsi="等线" w:hint="eastAsia"/>
          <w:sz w:val="32"/>
          <w:szCs w:val="32"/>
        </w:rPr>
        <w:lastRenderedPageBreak/>
        <w:t>《玄秘塔碑》《三门记》《胆巴碑》《妙严寺》。</w:t>
      </w:r>
    </w:p>
    <w:p w14:paraId="28543BFA" w14:textId="77777777" w:rsidR="00000000" w:rsidRDefault="00000000">
      <w:pPr>
        <w:spacing w:line="620" w:lineRule="exact"/>
        <w:ind w:firstLineChars="200" w:firstLine="643"/>
        <w:rPr>
          <w:rFonts w:ascii="仿宋_GB2312" w:eastAsia="仿宋_GB2312" w:hAnsi="等线"/>
          <w:sz w:val="32"/>
          <w:szCs w:val="32"/>
        </w:rPr>
      </w:pPr>
      <w:r>
        <w:rPr>
          <w:rFonts w:ascii="仿宋_GB2312" w:eastAsia="仿宋_GB2312" w:hAnsi="等线" w:hint="eastAsia"/>
          <w:b/>
          <w:sz w:val="32"/>
          <w:szCs w:val="32"/>
        </w:rPr>
        <w:t>隶书：</w:t>
      </w:r>
      <w:r>
        <w:rPr>
          <w:rFonts w:ascii="仿宋_GB2312" w:eastAsia="仿宋_GB2312" w:hAnsi="等线" w:hint="eastAsia"/>
          <w:sz w:val="32"/>
          <w:szCs w:val="32"/>
        </w:rPr>
        <w:t>《礼器碑》《曹全碑》《乙瑛碑》《史晨碑》《张迁碑》《石门颂》《西狭颂》《鲜于璜碑》《肥致碑》《张景碑》。</w:t>
      </w:r>
    </w:p>
    <w:p w14:paraId="428D9F97" w14:textId="77777777" w:rsidR="00000000" w:rsidRDefault="00000000">
      <w:pPr>
        <w:spacing w:line="620" w:lineRule="exact"/>
        <w:ind w:firstLineChars="200" w:firstLine="643"/>
        <w:rPr>
          <w:rFonts w:ascii="仿宋_GB2312" w:eastAsia="仿宋_GB2312" w:hAnsi="等线"/>
          <w:sz w:val="32"/>
          <w:szCs w:val="32"/>
        </w:rPr>
      </w:pPr>
      <w:r>
        <w:rPr>
          <w:rFonts w:ascii="仿宋_GB2312" w:eastAsia="仿宋_GB2312" w:hAnsi="等线" w:hint="eastAsia"/>
          <w:b/>
          <w:sz w:val="32"/>
          <w:szCs w:val="32"/>
        </w:rPr>
        <w:t>行书：</w:t>
      </w:r>
      <w:r>
        <w:rPr>
          <w:rFonts w:ascii="仿宋_GB2312" w:eastAsia="仿宋_GB2312" w:hAnsi="等线" w:hint="eastAsia"/>
          <w:sz w:val="32"/>
          <w:szCs w:val="32"/>
        </w:rPr>
        <w:t>《兰亭序》（冯承素摹本）《怀仁集王羲之圣教序》《祭侄文稿》《黄州寒食诗帖》《蜀素帖》《苕溪诗帖》《松风阁》《韭花帖》《赵孟</w:t>
      </w:r>
      <w:r>
        <w:rPr>
          <w:rFonts w:ascii="宋体" w:hAnsi="宋体" w:cs="微软雅黑" w:hint="eastAsia"/>
          <w:sz w:val="32"/>
          <w:szCs w:val="32"/>
        </w:rPr>
        <w:t>頫</w:t>
      </w:r>
      <w:r>
        <w:rPr>
          <w:rFonts w:ascii="仿宋_GB2312" w:eastAsia="仿宋_GB2312" w:hAnsi="仿宋_GB2312" w:cs="仿宋_GB2312" w:hint="eastAsia"/>
          <w:sz w:val="32"/>
          <w:szCs w:val="32"/>
        </w:rPr>
        <w:t>书洛神赋》《赵孟</w:t>
      </w:r>
      <w:r>
        <w:rPr>
          <w:rFonts w:ascii="微软雅黑" w:eastAsia="微软雅黑" w:hAnsi="微软雅黑" w:cs="微软雅黑" w:hint="eastAsia"/>
          <w:sz w:val="32"/>
          <w:szCs w:val="32"/>
        </w:rPr>
        <w:t>頫</w:t>
      </w:r>
      <w:r>
        <w:rPr>
          <w:rFonts w:ascii="仿宋_GB2312" w:eastAsia="仿宋_GB2312" w:hAnsi="仿宋_GB2312" w:cs="仿宋_GB2312" w:hint="eastAsia"/>
          <w:sz w:val="32"/>
          <w:szCs w:val="32"/>
        </w:rPr>
        <w:t>书前后赤壁赋》宋四家尺牍及二王尺牍。</w:t>
      </w:r>
    </w:p>
    <w:p w14:paraId="4E303F6B" w14:textId="77777777" w:rsidR="00000000" w:rsidRDefault="00000000">
      <w:pPr>
        <w:spacing w:line="620" w:lineRule="exact"/>
        <w:ind w:firstLineChars="200" w:firstLine="643"/>
        <w:rPr>
          <w:rFonts w:ascii="仿宋_GB2312" w:eastAsia="仿宋_GB2312" w:hAnsi="宋体"/>
          <w:sz w:val="32"/>
          <w:szCs w:val="32"/>
        </w:rPr>
      </w:pPr>
      <w:r>
        <w:rPr>
          <w:rFonts w:ascii="楷体_GB2312" w:eastAsia="楷体_GB2312" w:hAnsi="宋体" w:hint="eastAsia"/>
          <w:b/>
          <w:sz w:val="32"/>
          <w:szCs w:val="32"/>
        </w:rPr>
        <w:t>书法创作科目：</w:t>
      </w:r>
      <w:r>
        <w:rPr>
          <w:rFonts w:ascii="仿宋_GB2312" w:eastAsia="仿宋_GB2312" w:hAnsi="宋体" w:hint="eastAsia"/>
          <w:sz w:val="32"/>
          <w:szCs w:val="32"/>
        </w:rPr>
        <w:t>为历代经典诗文。</w:t>
      </w:r>
    </w:p>
    <w:p w14:paraId="2BFDC45D" w14:textId="77777777" w:rsidR="00000000" w:rsidRDefault="00000000">
      <w:pPr>
        <w:spacing w:line="620" w:lineRule="exact"/>
        <w:ind w:firstLineChars="200" w:firstLine="640"/>
        <w:rPr>
          <w:rFonts w:ascii="黑体" w:eastAsia="黑体" w:hAnsi="黑体"/>
          <w:bCs/>
          <w:sz w:val="32"/>
          <w:szCs w:val="32"/>
        </w:rPr>
      </w:pPr>
      <w:r>
        <w:rPr>
          <w:rFonts w:ascii="黑体" w:eastAsia="黑体" w:hAnsi="黑体" w:hint="eastAsia"/>
          <w:bCs/>
          <w:sz w:val="32"/>
          <w:szCs w:val="32"/>
        </w:rPr>
        <w:t>六、答卷纸规格</w:t>
      </w:r>
    </w:p>
    <w:p w14:paraId="4162EB1E" w14:textId="77777777" w:rsidR="00000000" w:rsidRDefault="00000000">
      <w:pPr>
        <w:spacing w:line="6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宣纸</w:t>
      </w:r>
      <w:r>
        <w:rPr>
          <w:rFonts w:ascii="仿宋_GB2312" w:eastAsia="仿宋_GB2312" w:hAnsi="等线" w:hint="eastAsia"/>
          <w:bCs/>
          <w:sz w:val="32"/>
          <w:szCs w:val="32"/>
        </w:rPr>
        <w:t>四尺三开</w:t>
      </w:r>
      <w:r>
        <w:rPr>
          <w:rFonts w:ascii="仿宋_GB2312" w:eastAsia="仿宋_GB2312" w:hAnsi="宋体" w:hint="eastAsia"/>
          <w:sz w:val="32"/>
          <w:szCs w:val="32"/>
        </w:rPr>
        <w:t>（约46cm</w:t>
      </w:r>
      <w:r>
        <w:rPr>
          <w:rFonts w:ascii="仿宋_GB2312" w:eastAsia="仿宋_GB2312" w:hAnsi="Apple Color Emoji" w:cs="Apple Color Emoji" w:hint="eastAsia"/>
          <w:sz w:val="32"/>
          <w:szCs w:val="32"/>
        </w:rPr>
        <w:t>×</w:t>
      </w:r>
      <w:r>
        <w:rPr>
          <w:rFonts w:ascii="仿宋_GB2312" w:eastAsia="仿宋_GB2312" w:hAnsi="宋体" w:hint="eastAsia"/>
          <w:sz w:val="32"/>
          <w:szCs w:val="32"/>
        </w:rPr>
        <w:t>69cm）</w:t>
      </w:r>
      <w:r>
        <w:rPr>
          <w:rFonts w:ascii="仿宋_GB2312" w:eastAsia="仿宋_GB2312" w:hAnsi="等线" w:hint="eastAsia"/>
          <w:bCs/>
          <w:sz w:val="32"/>
          <w:szCs w:val="32"/>
        </w:rPr>
        <w:t>或</w:t>
      </w:r>
      <w:r>
        <w:rPr>
          <w:rFonts w:ascii="仿宋_GB2312" w:eastAsia="仿宋_GB2312" w:hAnsi="宋体" w:hint="eastAsia"/>
          <w:sz w:val="32"/>
          <w:szCs w:val="32"/>
        </w:rPr>
        <w:t>四尺对开（约138cm</w:t>
      </w:r>
      <w:r>
        <w:rPr>
          <w:rFonts w:ascii="仿宋_GB2312" w:eastAsia="仿宋_GB2312" w:hAnsi="Apple Color Emoji" w:cs="Apple Color Emoji" w:hint="eastAsia"/>
          <w:sz w:val="32"/>
          <w:szCs w:val="32"/>
        </w:rPr>
        <w:t>×</w:t>
      </w:r>
      <w:r>
        <w:rPr>
          <w:rFonts w:ascii="仿宋_GB2312" w:eastAsia="仿宋_GB2312" w:hAnsi="宋体" w:hint="eastAsia"/>
          <w:sz w:val="32"/>
          <w:szCs w:val="32"/>
        </w:rPr>
        <w:t>69cm）。</w:t>
      </w:r>
    </w:p>
    <w:p w14:paraId="0AE2B4BE" w14:textId="77777777" w:rsidR="00000000" w:rsidRDefault="00000000">
      <w:pPr>
        <w:spacing w:line="620" w:lineRule="exact"/>
        <w:ind w:firstLineChars="200" w:firstLine="640"/>
        <w:rPr>
          <w:rFonts w:ascii="仿宋_GB2312" w:eastAsia="仿宋_GB2312" w:hAnsi="宋体" w:hint="eastAsia"/>
          <w:sz w:val="32"/>
          <w:szCs w:val="32"/>
        </w:rPr>
      </w:pPr>
    </w:p>
    <w:p w14:paraId="363CA482" w14:textId="77777777" w:rsidR="00000000" w:rsidRDefault="00000000">
      <w:pPr>
        <w:spacing w:line="620" w:lineRule="exact"/>
        <w:ind w:firstLineChars="200" w:firstLine="640"/>
        <w:rPr>
          <w:rFonts w:ascii="仿宋_GB2312" w:eastAsia="仿宋_GB2312" w:hAnsi="宋体" w:hint="eastAsia"/>
          <w:sz w:val="32"/>
          <w:szCs w:val="32"/>
        </w:rPr>
      </w:pPr>
    </w:p>
    <w:p w14:paraId="4F7FCDA4" w14:textId="77777777" w:rsidR="00000000" w:rsidRDefault="00000000">
      <w:pPr>
        <w:spacing w:line="620" w:lineRule="exact"/>
        <w:ind w:firstLineChars="200" w:firstLine="640"/>
        <w:rPr>
          <w:rFonts w:ascii="仿宋_GB2312" w:eastAsia="仿宋_GB2312" w:hAnsi="宋体" w:hint="eastAsia"/>
          <w:sz w:val="32"/>
          <w:szCs w:val="32"/>
        </w:rPr>
      </w:pPr>
    </w:p>
    <w:p w14:paraId="7500F22E" w14:textId="77777777" w:rsidR="00000000" w:rsidRDefault="00000000">
      <w:pPr>
        <w:spacing w:line="620" w:lineRule="exact"/>
        <w:ind w:firstLineChars="200" w:firstLine="640"/>
        <w:rPr>
          <w:rFonts w:ascii="仿宋_GB2312" w:eastAsia="仿宋_GB2312" w:hAnsi="宋体" w:hint="eastAsia"/>
          <w:sz w:val="32"/>
          <w:szCs w:val="32"/>
        </w:rPr>
      </w:pPr>
    </w:p>
    <w:p w14:paraId="4057B43D" w14:textId="77777777" w:rsidR="00000000" w:rsidRDefault="00000000">
      <w:pPr>
        <w:spacing w:line="620" w:lineRule="exact"/>
        <w:ind w:firstLineChars="200" w:firstLine="640"/>
        <w:rPr>
          <w:rFonts w:ascii="仿宋_GB2312" w:eastAsia="仿宋_GB2312" w:hAnsi="宋体" w:hint="eastAsia"/>
          <w:sz w:val="32"/>
          <w:szCs w:val="32"/>
        </w:rPr>
      </w:pPr>
    </w:p>
    <w:p w14:paraId="7FAA66CB" w14:textId="77777777" w:rsidR="00000000" w:rsidRDefault="00000000">
      <w:pPr>
        <w:spacing w:line="620" w:lineRule="exact"/>
        <w:ind w:firstLineChars="200" w:firstLine="640"/>
        <w:rPr>
          <w:rFonts w:ascii="仿宋_GB2312" w:eastAsia="仿宋_GB2312" w:hAnsi="宋体" w:hint="eastAsia"/>
          <w:sz w:val="32"/>
          <w:szCs w:val="32"/>
        </w:rPr>
      </w:pPr>
    </w:p>
    <w:p w14:paraId="47366365" w14:textId="77777777" w:rsidR="00000000" w:rsidRDefault="00000000">
      <w:pPr>
        <w:spacing w:line="620" w:lineRule="exact"/>
        <w:ind w:firstLineChars="200" w:firstLine="640"/>
        <w:rPr>
          <w:rFonts w:ascii="仿宋_GB2312" w:eastAsia="仿宋_GB2312" w:hAnsi="宋体" w:hint="eastAsia"/>
          <w:sz w:val="32"/>
          <w:szCs w:val="32"/>
        </w:rPr>
      </w:pPr>
    </w:p>
    <w:p w14:paraId="0C8FF808" w14:textId="77777777" w:rsidR="00000000" w:rsidRDefault="00000000">
      <w:pPr>
        <w:spacing w:line="620" w:lineRule="exact"/>
        <w:ind w:firstLineChars="200" w:firstLine="640"/>
        <w:rPr>
          <w:rFonts w:ascii="仿宋_GB2312" w:eastAsia="仿宋_GB2312" w:hAnsi="宋体" w:hint="eastAsia"/>
          <w:sz w:val="32"/>
          <w:szCs w:val="32"/>
        </w:rPr>
      </w:pPr>
    </w:p>
    <w:p w14:paraId="0A2AF252" w14:textId="77777777" w:rsidR="00000000" w:rsidRDefault="00000000">
      <w:pPr>
        <w:spacing w:line="620" w:lineRule="exact"/>
        <w:ind w:firstLineChars="200" w:firstLine="640"/>
        <w:rPr>
          <w:rFonts w:ascii="仿宋_GB2312" w:eastAsia="仿宋_GB2312" w:hAnsi="宋体" w:hint="eastAsia"/>
          <w:sz w:val="32"/>
          <w:szCs w:val="32"/>
        </w:rPr>
      </w:pPr>
    </w:p>
    <w:p w14:paraId="2C9EFC19" w14:textId="77777777" w:rsidR="00457AD4" w:rsidRDefault="00457AD4">
      <w:pPr>
        <w:spacing w:line="620" w:lineRule="exact"/>
        <w:ind w:firstLineChars="200" w:firstLine="640"/>
        <w:rPr>
          <w:rFonts w:ascii="仿宋_GB2312" w:eastAsia="仿宋_GB2312" w:hAnsi="宋体" w:hint="eastAsia"/>
          <w:sz w:val="32"/>
          <w:szCs w:val="32"/>
        </w:rPr>
      </w:pPr>
    </w:p>
    <w:sectPr w:rsidR="00457AD4">
      <w:footerReference w:type="even" r:id="rId18"/>
      <w:footerReference w:type="default" r:id="rId19"/>
      <w:pgSz w:w="11906" w:h="16838"/>
      <w:pgMar w:top="1985" w:right="1531" w:bottom="170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FF19" w14:textId="77777777" w:rsidR="00250402" w:rsidRDefault="00250402">
      <w:r>
        <w:separator/>
      </w:r>
    </w:p>
  </w:endnote>
  <w:endnote w:type="continuationSeparator" w:id="0">
    <w:p w14:paraId="11777D30" w14:textId="77777777" w:rsidR="00250402" w:rsidRDefault="002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7A"/>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Songti SC Regular">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2312">
    <w:altName w:val="宋体"/>
    <w:charset w:val="7A"/>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pple Color Emoji">
    <w:altName w:val="Segoe Print"/>
    <w:charset w:val="00"/>
    <w:family w:val="auto"/>
    <w:pitch w:val="default"/>
    <w:sig w:usb0="00000003" w:usb1="18000000" w:usb2="14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8D5C" w14:textId="77777777" w:rsidR="00000000" w:rsidRDefault="00000000">
    <w:pPr>
      <w:pStyle w:val="a4"/>
      <w:rPr>
        <w:rFonts w:ascii="宋体" w:hAnsi="宋体"/>
        <w:sz w:val="28"/>
        <w:szCs w:val="28"/>
      </w:rPr>
    </w:pPr>
    <w:r>
      <w:rPr>
        <w:rFonts w:ascii="宋体" w:hAnsi="宋体"/>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eastAsia="zh-CN"/>
      </w:rPr>
      <w:t>4</w:t>
    </w:r>
    <w:r>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w:t>
    </w:r>
  </w:p>
  <w:p w14:paraId="05EBF70D" w14:textId="77777777" w:rsidR="00000000" w:rsidRDefault="000000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2433" w14:textId="77777777" w:rsidR="00000000" w:rsidRDefault="00000000">
    <w:pPr>
      <w:pStyle w:val="a4"/>
      <w:jc w:val="right"/>
      <w:rPr>
        <w:rFonts w:ascii="宋体" w:hAnsi="宋体" w:hint="eastAsia"/>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eastAsia="zh-CN"/>
      </w:rPr>
      <w:t>3</w:t>
    </w:r>
    <w:r>
      <w:rPr>
        <w:rFonts w:ascii="宋体" w:hAnsi="宋体"/>
        <w:sz w:val="28"/>
        <w:szCs w:val="28"/>
      </w:rPr>
      <w:fldChar w:fldCharType="end"/>
    </w:r>
    <w:r>
      <w:rPr>
        <w:rFonts w:ascii="宋体" w:hAnsi="宋体" w:hint="eastAsia"/>
        <w:sz w:val="28"/>
        <w:szCs w:val="28"/>
      </w:rPr>
      <w:t xml:space="preserve"> —</w:t>
    </w:r>
  </w:p>
  <w:p w14:paraId="6791803B"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6C249" w14:textId="77777777" w:rsidR="00250402" w:rsidRDefault="00250402">
      <w:r>
        <w:separator/>
      </w:r>
    </w:p>
  </w:footnote>
  <w:footnote w:type="continuationSeparator" w:id="0">
    <w:p w14:paraId="1852AB9C" w14:textId="77777777" w:rsidR="00250402" w:rsidRDefault="00250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Moves/>
  <w:defaultTabStop w:val="420"/>
  <w:evenAndOddHeaders/>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0B9A"/>
    <w:rsid w:val="00000C65"/>
    <w:rsid w:val="00000CE0"/>
    <w:rsid w:val="000068E8"/>
    <w:rsid w:val="00014D2C"/>
    <w:rsid w:val="000208C7"/>
    <w:rsid w:val="00022DF8"/>
    <w:rsid w:val="00023FEF"/>
    <w:rsid w:val="00027F7A"/>
    <w:rsid w:val="0003048F"/>
    <w:rsid w:val="000321EB"/>
    <w:rsid w:val="00033BC7"/>
    <w:rsid w:val="00034399"/>
    <w:rsid w:val="00034EC9"/>
    <w:rsid w:val="00037D4E"/>
    <w:rsid w:val="00040DFD"/>
    <w:rsid w:val="000473EF"/>
    <w:rsid w:val="00047B17"/>
    <w:rsid w:val="00050B90"/>
    <w:rsid w:val="00054062"/>
    <w:rsid w:val="0006210B"/>
    <w:rsid w:val="00064DA9"/>
    <w:rsid w:val="000662B3"/>
    <w:rsid w:val="000831F2"/>
    <w:rsid w:val="0008408A"/>
    <w:rsid w:val="00084E11"/>
    <w:rsid w:val="000873C8"/>
    <w:rsid w:val="00096502"/>
    <w:rsid w:val="000A1C91"/>
    <w:rsid w:val="000B5EA2"/>
    <w:rsid w:val="000B7DD6"/>
    <w:rsid w:val="000C3C91"/>
    <w:rsid w:val="000C3E59"/>
    <w:rsid w:val="000D0381"/>
    <w:rsid w:val="000D1953"/>
    <w:rsid w:val="000D6AE3"/>
    <w:rsid w:val="000E0D91"/>
    <w:rsid w:val="000E17B1"/>
    <w:rsid w:val="000E7118"/>
    <w:rsid w:val="000F4B96"/>
    <w:rsid w:val="001026E6"/>
    <w:rsid w:val="001068F6"/>
    <w:rsid w:val="00110AC7"/>
    <w:rsid w:val="0011241E"/>
    <w:rsid w:val="00114C03"/>
    <w:rsid w:val="00116409"/>
    <w:rsid w:val="001219D0"/>
    <w:rsid w:val="0012288F"/>
    <w:rsid w:val="00126900"/>
    <w:rsid w:val="00130D3D"/>
    <w:rsid w:val="001404A1"/>
    <w:rsid w:val="00147659"/>
    <w:rsid w:val="00165DF5"/>
    <w:rsid w:val="00166509"/>
    <w:rsid w:val="00174D3E"/>
    <w:rsid w:val="00181BDC"/>
    <w:rsid w:val="001872A2"/>
    <w:rsid w:val="00195923"/>
    <w:rsid w:val="001A05D9"/>
    <w:rsid w:val="001A1572"/>
    <w:rsid w:val="001A3CFA"/>
    <w:rsid w:val="001B1809"/>
    <w:rsid w:val="001B2ACE"/>
    <w:rsid w:val="001B3D7C"/>
    <w:rsid w:val="001B48D3"/>
    <w:rsid w:val="001B4A4A"/>
    <w:rsid w:val="001C16CE"/>
    <w:rsid w:val="001C490F"/>
    <w:rsid w:val="001C6517"/>
    <w:rsid w:val="001C7DC0"/>
    <w:rsid w:val="001D1638"/>
    <w:rsid w:val="001D6DA1"/>
    <w:rsid w:val="001D7566"/>
    <w:rsid w:val="001D7B93"/>
    <w:rsid w:val="001E28C8"/>
    <w:rsid w:val="001E3AB2"/>
    <w:rsid w:val="001E4323"/>
    <w:rsid w:val="001E6DD1"/>
    <w:rsid w:val="001E7E36"/>
    <w:rsid w:val="001F29E4"/>
    <w:rsid w:val="001F3797"/>
    <w:rsid w:val="002012A0"/>
    <w:rsid w:val="00201807"/>
    <w:rsid w:val="0020236E"/>
    <w:rsid w:val="00204C7A"/>
    <w:rsid w:val="00206EFA"/>
    <w:rsid w:val="00207E66"/>
    <w:rsid w:val="00210D24"/>
    <w:rsid w:val="00213676"/>
    <w:rsid w:val="00221B0C"/>
    <w:rsid w:val="00223C3C"/>
    <w:rsid w:val="00223E56"/>
    <w:rsid w:val="0024120B"/>
    <w:rsid w:val="002451F4"/>
    <w:rsid w:val="00246554"/>
    <w:rsid w:val="002475F4"/>
    <w:rsid w:val="00250402"/>
    <w:rsid w:val="002631FA"/>
    <w:rsid w:val="0026689B"/>
    <w:rsid w:val="0027795F"/>
    <w:rsid w:val="00280B37"/>
    <w:rsid w:val="00283E55"/>
    <w:rsid w:val="00286191"/>
    <w:rsid w:val="00295AF3"/>
    <w:rsid w:val="002A0EB5"/>
    <w:rsid w:val="002A6558"/>
    <w:rsid w:val="002A7DE0"/>
    <w:rsid w:val="002B38EA"/>
    <w:rsid w:val="002B3EEE"/>
    <w:rsid w:val="002D0CBC"/>
    <w:rsid w:val="002D2C6A"/>
    <w:rsid w:val="002D6AC9"/>
    <w:rsid w:val="002F1DBC"/>
    <w:rsid w:val="002F4897"/>
    <w:rsid w:val="002F613B"/>
    <w:rsid w:val="002F6C82"/>
    <w:rsid w:val="002F6E99"/>
    <w:rsid w:val="003032F7"/>
    <w:rsid w:val="003118B8"/>
    <w:rsid w:val="0031787C"/>
    <w:rsid w:val="003219ED"/>
    <w:rsid w:val="0032474D"/>
    <w:rsid w:val="00343ED1"/>
    <w:rsid w:val="00345DA8"/>
    <w:rsid w:val="00347971"/>
    <w:rsid w:val="00352D9D"/>
    <w:rsid w:val="0035442E"/>
    <w:rsid w:val="0035543B"/>
    <w:rsid w:val="00355ECE"/>
    <w:rsid w:val="003564F8"/>
    <w:rsid w:val="00372D7B"/>
    <w:rsid w:val="00382979"/>
    <w:rsid w:val="003838FD"/>
    <w:rsid w:val="00384D98"/>
    <w:rsid w:val="0038732D"/>
    <w:rsid w:val="00390699"/>
    <w:rsid w:val="003953E9"/>
    <w:rsid w:val="00396E1C"/>
    <w:rsid w:val="0039767C"/>
    <w:rsid w:val="003A2F86"/>
    <w:rsid w:val="003A540B"/>
    <w:rsid w:val="003A5F25"/>
    <w:rsid w:val="003A7558"/>
    <w:rsid w:val="003A7D43"/>
    <w:rsid w:val="003B1905"/>
    <w:rsid w:val="003B1D25"/>
    <w:rsid w:val="003B36F0"/>
    <w:rsid w:val="003B6CA5"/>
    <w:rsid w:val="003D0157"/>
    <w:rsid w:val="003D0E27"/>
    <w:rsid w:val="003D7831"/>
    <w:rsid w:val="003E0470"/>
    <w:rsid w:val="003E5504"/>
    <w:rsid w:val="003E6D3E"/>
    <w:rsid w:val="003F2381"/>
    <w:rsid w:val="003F3066"/>
    <w:rsid w:val="003F6446"/>
    <w:rsid w:val="00400E09"/>
    <w:rsid w:val="0040529E"/>
    <w:rsid w:val="00406532"/>
    <w:rsid w:val="00411658"/>
    <w:rsid w:val="00411D95"/>
    <w:rsid w:val="00414497"/>
    <w:rsid w:val="004146D8"/>
    <w:rsid w:val="004221DF"/>
    <w:rsid w:val="00422313"/>
    <w:rsid w:val="00427E4B"/>
    <w:rsid w:val="0043161B"/>
    <w:rsid w:val="00441E4A"/>
    <w:rsid w:val="004459A8"/>
    <w:rsid w:val="0044610A"/>
    <w:rsid w:val="0044620F"/>
    <w:rsid w:val="00450F43"/>
    <w:rsid w:val="00457AD4"/>
    <w:rsid w:val="00461692"/>
    <w:rsid w:val="00461EB9"/>
    <w:rsid w:val="00465762"/>
    <w:rsid w:val="00465D5F"/>
    <w:rsid w:val="004667FF"/>
    <w:rsid w:val="004835F6"/>
    <w:rsid w:val="004924BA"/>
    <w:rsid w:val="00494A82"/>
    <w:rsid w:val="004A2E14"/>
    <w:rsid w:val="004C6BAA"/>
    <w:rsid w:val="004C739E"/>
    <w:rsid w:val="004D7666"/>
    <w:rsid w:val="004D7BFE"/>
    <w:rsid w:val="004E0307"/>
    <w:rsid w:val="004E6E4A"/>
    <w:rsid w:val="004F30A8"/>
    <w:rsid w:val="004F354F"/>
    <w:rsid w:val="004F52A1"/>
    <w:rsid w:val="0050558E"/>
    <w:rsid w:val="00506D85"/>
    <w:rsid w:val="00511AD5"/>
    <w:rsid w:val="0051242C"/>
    <w:rsid w:val="00512781"/>
    <w:rsid w:val="0052185E"/>
    <w:rsid w:val="00524D0A"/>
    <w:rsid w:val="005259BA"/>
    <w:rsid w:val="00534D4B"/>
    <w:rsid w:val="005359E1"/>
    <w:rsid w:val="00535D6D"/>
    <w:rsid w:val="005373CA"/>
    <w:rsid w:val="00540586"/>
    <w:rsid w:val="005500D4"/>
    <w:rsid w:val="00553477"/>
    <w:rsid w:val="0055632D"/>
    <w:rsid w:val="005616BC"/>
    <w:rsid w:val="00572FB8"/>
    <w:rsid w:val="00574BDC"/>
    <w:rsid w:val="005757BF"/>
    <w:rsid w:val="0058109B"/>
    <w:rsid w:val="0058129E"/>
    <w:rsid w:val="005849FE"/>
    <w:rsid w:val="00587265"/>
    <w:rsid w:val="005A09FC"/>
    <w:rsid w:val="005A72B0"/>
    <w:rsid w:val="005B00A5"/>
    <w:rsid w:val="005B049E"/>
    <w:rsid w:val="005B0A84"/>
    <w:rsid w:val="005B1068"/>
    <w:rsid w:val="005B5C51"/>
    <w:rsid w:val="005C17E6"/>
    <w:rsid w:val="005C4F63"/>
    <w:rsid w:val="005D05B5"/>
    <w:rsid w:val="005D2FDB"/>
    <w:rsid w:val="005D3194"/>
    <w:rsid w:val="005D4E46"/>
    <w:rsid w:val="005D5076"/>
    <w:rsid w:val="005D70A2"/>
    <w:rsid w:val="005E33D5"/>
    <w:rsid w:val="005F0017"/>
    <w:rsid w:val="005F1B67"/>
    <w:rsid w:val="005F55EE"/>
    <w:rsid w:val="00600635"/>
    <w:rsid w:val="00611223"/>
    <w:rsid w:val="006133AF"/>
    <w:rsid w:val="006171F4"/>
    <w:rsid w:val="00620112"/>
    <w:rsid w:val="00623467"/>
    <w:rsid w:val="0062357C"/>
    <w:rsid w:val="00623C8C"/>
    <w:rsid w:val="00623CCE"/>
    <w:rsid w:val="00633215"/>
    <w:rsid w:val="00643126"/>
    <w:rsid w:val="006442B8"/>
    <w:rsid w:val="00650C76"/>
    <w:rsid w:val="00651619"/>
    <w:rsid w:val="00653A3C"/>
    <w:rsid w:val="00657EE3"/>
    <w:rsid w:val="00660A3A"/>
    <w:rsid w:val="006613E4"/>
    <w:rsid w:val="006629D4"/>
    <w:rsid w:val="00662D1C"/>
    <w:rsid w:val="006641DA"/>
    <w:rsid w:val="0067166A"/>
    <w:rsid w:val="0067626F"/>
    <w:rsid w:val="00681D48"/>
    <w:rsid w:val="00690843"/>
    <w:rsid w:val="00691D8C"/>
    <w:rsid w:val="0069586C"/>
    <w:rsid w:val="006A0D84"/>
    <w:rsid w:val="006A40C2"/>
    <w:rsid w:val="006A5F50"/>
    <w:rsid w:val="006A730E"/>
    <w:rsid w:val="006B373D"/>
    <w:rsid w:val="006B3A45"/>
    <w:rsid w:val="006C3E00"/>
    <w:rsid w:val="006C4AB8"/>
    <w:rsid w:val="006C6943"/>
    <w:rsid w:val="006E356D"/>
    <w:rsid w:val="006E4131"/>
    <w:rsid w:val="006E56FD"/>
    <w:rsid w:val="006E659A"/>
    <w:rsid w:val="006F2EC7"/>
    <w:rsid w:val="006F4C8A"/>
    <w:rsid w:val="0070062B"/>
    <w:rsid w:val="00702356"/>
    <w:rsid w:val="0071323D"/>
    <w:rsid w:val="00723241"/>
    <w:rsid w:val="00726DFC"/>
    <w:rsid w:val="00731E80"/>
    <w:rsid w:val="007447A2"/>
    <w:rsid w:val="007555FA"/>
    <w:rsid w:val="0075641B"/>
    <w:rsid w:val="0076513F"/>
    <w:rsid w:val="00765F22"/>
    <w:rsid w:val="007677D2"/>
    <w:rsid w:val="00773C86"/>
    <w:rsid w:val="007752D1"/>
    <w:rsid w:val="00780C44"/>
    <w:rsid w:val="00783533"/>
    <w:rsid w:val="007921ED"/>
    <w:rsid w:val="007A139D"/>
    <w:rsid w:val="007A15F2"/>
    <w:rsid w:val="007A219F"/>
    <w:rsid w:val="007A25AB"/>
    <w:rsid w:val="007A4FC6"/>
    <w:rsid w:val="007A529B"/>
    <w:rsid w:val="007A6034"/>
    <w:rsid w:val="007B1E1D"/>
    <w:rsid w:val="007B4042"/>
    <w:rsid w:val="007B788A"/>
    <w:rsid w:val="007C2A3C"/>
    <w:rsid w:val="007C4BD9"/>
    <w:rsid w:val="007D008F"/>
    <w:rsid w:val="007D27E0"/>
    <w:rsid w:val="007D3661"/>
    <w:rsid w:val="007F0411"/>
    <w:rsid w:val="007F0F79"/>
    <w:rsid w:val="007F1762"/>
    <w:rsid w:val="007F5881"/>
    <w:rsid w:val="008014CF"/>
    <w:rsid w:val="00802D29"/>
    <w:rsid w:val="00807876"/>
    <w:rsid w:val="00810260"/>
    <w:rsid w:val="0081407A"/>
    <w:rsid w:val="0081670F"/>
    <w:rsid w:val="00824336"/>
    <w:rsid w:val="00825D21"/>
    <w:rsid w:val="00830D1E"/>
    <w:rsid w:val="00833BDA"/>
    <w:rsid w:val="00835556"/>
    <w:rsid w:val="00835A23"/>
    <w:rsid w:val="00844473"/>
    <w:rsid w:val="00854676"/>
    <w:rsid w:val="008554F4"/>
    <w:rsid w:val="00860D3C"/>
    <w:rsid w:val="008613B8"/>
    <w:rsid w:val="00865994"/>
    <w:rsid w:val="0087660D"/>
    <w:rsid w:val="008772D6"/>
    <w:rsid w:val="00882D57"/>
    <w:rsid w:val="00883E99"/>
    <w:rsid w:val="008857EC"/>
    <w:rsid w:val="00885B3C"/>
    <w:rsid w:val="008904C0"/>
    <w:rsid w:val="008925C7"/>
    <w:rsid w:val="008930B8"/>
    <w:rsid w:val="0089704E"/>
    <w:rsid w:val="008A104B"/>
    <w:rsid w:val="008A2E1F"/>
    <w:rsid w:val="008C13C4"/>
    <w:rsid w:val="008C25F0"/>
    <w:rsid w:val="008C4162"/>
    <w:rsid w:val="008C5B04"/>
    <w:rsid w:val="008C7198"/>
    <w:rsid w:val="008D1A58"/>
    <w:rsid w:val="008D2037"/>
    <w:rsid w:val="008D46A4"/>
    <w:rsid w:val="008D6A95"/>
    <w:rsid w:val="008E345E"/>
    <w:rsid w:val="0090325C"/>
    <w:rsid w:val="009052E7"/>
    <w:rsid w:val="00920991"/>
    <w:rsid w:val="00932730"/>
    <w:rsid w:val="00933C06"/>
    <w:rsid w:val="009442FA"/>
    <w:rsid w:val="0095126E"/>
    <w:rsid w:val="009518EC"/>
    <w:rsid w:val="009520AE"/>
    <w:rsid w:val="009552FB"/>
    <w:rsid w:val="009673A1"/>
    <w:rsid w:val="009736E4"/>
    <w:rsid w:val="00985FDC"/>
    <w:rsid w:val="0099418F"/>
    <w:rsid w:val="00996837"/>
    <w:rsid w:val="009A3518"/>
    <w:rsid w:val="009A44C9"/>
    <w:rsid w:val="009B410B"/>
    <w:rsid w:val="009B4799"/>
    <w:rsid w:val="009B5640"/>
    <w:rsid w:val="009B650B"/>
    <w:rsid w:val="009B7207"/>
    <w:rsid w:val="009D0BDC"/>
    <w:rsid w:val="009D2B74"/>
    <w:rsid w:val="009D651B"/>
    <w:rsid w:val="009E3205"/>
    <w:rsid w:val="009E35D2"/>
    <w:rsid w:val="00A04511"/>
    <w:rsid w:val="00A10DE3"/>
    <w:rsid w:val="00A13846"/>
    <w:rsid w:val="00A153D7"/>
    <w:rsid w:val="00A2437C"/>
    <w:rsid w:val="00A366C7"/>
    <w:rsid w:val="00A37E95"/>
    <w:rsid w:val="00A40F3D"/>
    <w:rsid w:val="00A41F79"/>
    <w:rsid w:val="00A44D47"/>
    <w:rsid w:val="00A573AC"/>
    <w:rsid w:val="00A614C8"/>
    <w:rsid w:val="00A61568"/>
    <w:rsid w:val="00A62033"/>
    <w:rsid w:val="00A646CE"/>
    <w:rsid w:val="00A653E9"/>
    <w:rsid w:val="00A67C33"/>
    <w:rsid w:val="00A74BE6"/>
    <w:rsid w:val="00A750BD"/>
    <w:rsid w:val="00A764C3"/>
    <w:rsid w:val="00A834D6"/>
    <w:rsid w:val="00A9166A"/>
    <w:rsid w:val="00AA6EE1"/>
    <w:rsid w:val="00AA732F"/>
    <w:rsid w:val="00AB1AB1"/>
    <w:rsid w:val="00AC1D02"/>
    <w:rsid w:val="00AC2EC5"/>
    <w:rsid w:val="00AC4B6D"/>
    <w:rsid w:val="00AD5E4D"/>
    <w:rsid w:val="00AE21B6"/>
    <w:rsid w:val="00AE6313"/>
    <w:rsid w:val="00AF07D2"/>
    <w:rsid w:val="00AF226F"/>
    <w:rsid w:val="00AF599B"/>
    <w:rsid w:val="00AF5A3C"/>
    <w:rsid w:val="00AF6B1A"/>
    <w:rsid w:val="00B01317"/>
    <w:rsid w:val="00B045F4"/>
    <w:rsid w:val="00B163D7"/>
    <w:rsid w:val="00B2284D"/>
    <w:rsid w:val="00B307A6"/>
    <w:rsid w:val="00B32403"/>
    <w:rsid w:val="00B34916"/>
    <w:rsid w:val="00B34DA6"/>
    <w:rsid w:val="00B37587"/>
    <w:rsid w:val="00B539FB"/>
    <w:rsid w:val="00B560B6"/>
    <w:rsid w:val="00B56E28"/>
    <w:rsid w:val="00B57CA4"/>
    <w:rsid w:val="00B600A8"/>
    <w:rsid w:val="00B60976"/>
    <w:rsid w:val="00B6341E"/>
    <w:rsid w:val="00B656CA"/>
    <w:rsid w:val="00B6717C"/>
    <w:rsid w:val="00B70545"/>
    <w:rsid w:val="00B70554"/>
    <w:rsid w:val="00B70636"/>
    <w:rsid w:val="00B75ED6"/>
    <w:rsid w:val="00B854B7"/>
    <w:rsid w:val="00B87732"/>
    <w:rsid w:val="00B917DB"/>
    <w:rsid w:val="00BA540E"/>
    <w:rsid w:val="00BB1F32"/>
    <w:rsid w:val="00BB25A3"/>
    <w:rsid w:val="00BB4C0D"/>
    <w:rsid w:val="00BB6F7D"/>
    <w:rsid w:val="00BC343C"/>
    <w:rsid w:val="00BC6892"/>
    <w:rsid w:val="00BD3C02"/>
    <w:rsid w:val="00BD3C4F"/>
    <w:rsid w:val="00BE2267"/>
    <w:rsid w:val="00BE2AF6"/>
    <w:rsid w:val="00BF21D7"/>
    <w:rsid w:val="00C14A68"/>
    <w:rsid w:val="00C21E2D"/>
    <w:rsid w:val="00C30613"/>
    <w:rsid w:val="00C3719A"/>
    <w:rsid w:val="00C400AC"/>
    <w:rsid w:val="00C41B40"/>
    <w:rsid w:val="00C453E4"/>
    <w:rsid w:val="00C50A8C"/>
    <w:rsid w:val="00C50E74"/>
    <w:rsid w:val="00C5766A"/>
    <w:rsid w:val="00C6093E"/>
    <w:rsid w:val="00C61E39"/>
    <w:rsid w:val="00C67A7B"/>
    <w:rsid w:val="00C7278D"/>
    <w:rsid w:val="00C735C2"/>
    <w:rsid w:val="00C748B4"/>
    <w:rsid w:val="00C75073"/>
    <w:rsid w:val="00CA7D66"/>
    <w:rsid w:val="00CA7D77"/>
    <w:rsid w:val="00CB58F8"/>
    <w:rsid w:val="00CB6D42"/>
    <w:rsid w:val="00CB7C97"/>
    <w:rsid w:val="00CC0B8B"/>
    <w:rsid w:val="00CC47DF"/>
    <w:rsid w:val="00CC4A54"/>
    <w:rsid w:val="00CC7858"/>
    <w:rsid w:val="00CD0B40"/>
    <w:rsid w:val="00CD0FD3"/>
    <w:rsid w:val="00CD3C76"/>
    <w:rsid w:val="00CD70A9"/>
    <w:rsid w:val="00CD740C"/>
    <w:rsid w:val="00CD7CF3"/>
    <w:rsid w:val="00CE069A"/>
    <w:rsid w:val="00CE0A0B"/>
    <w:rsid w:val="00CE1106"/>
    <w:rsid w:val="00CF261E"/>
    <w:rsid w:val="00CF2DB4"/>
    <w:rsid w:val="00CF308F"/>
    <w:rsid w:val="00CF4132"/>
    <w:rsid w:val="00D0491D"/>
    <w:rsid w:val="00D067E0"/>
    <w:rsid w:val="00D12522"/>
    <w:rsid w:val="00D170D4"/>
    <w:rsid w:val="00D17A9A"/>
    <w:rsid w:val="00D17BEC"/>
    <w:rsid w:val="00D22F60"/>
    <w:rsid w:val="00D27594"/>
    <w:rsid w:val="00D40FF6"/>
    <w:rsid w:val="00D42F0B"/>
    <w:rsid w:val="00D47954"/>
    <w:rsid w:val="00D5351D"/>
    <w:rsid w:val="00D600F1"/>
    <w:rsid w:val="00D64F37"/>
    <w:rsid w:val="00D71838"/>
    <w:rsid w:val="00D743EE"/>
    <w:rsid w:val="00D7722F"/>
    <w:rsid w:val="00D83D18"/>
    <w:rsid w:val="00D8687C"/>
    <w:rsid w:val="00D92A9B"/>
    <w:rsid w:val="00D935F9"/>
    <w:rsid w:val="00D96B94"/>
    <w:rsid w:val="00D97753"/>
    <w:rsid w:val="00DB3657"/>
    <w:rsid w:val="00DB3DE2"/>
    <w:rsid w:val="00DC1D64"/>
    <w:rsid w:val="00DC21B9"/>
    <w:rsid w:val="00DD0092"/>
    <w:rsid w:val="00DD1078"/>
    <w:rsid w:val="00DD2610"/>
    <w:rsid w:val="00DD305D"/>
    <w:rsid w:val="00DD7E0B"/>
    <w:rsid w:val="00DE07CD"/>
    <w:rsid w:val="00DE2E35"/>
    <w:rsid w:val="00DF096A"/>
    <w:rsid w:val="00DF0D0C"/>
    <w:rsid w:val="00DF1AF2"/>
    <w:rsid w:val="00DF4F3F"/>
    <w:rsid w:val="00E018C4"/>
    <w:rsid w:val="00E04F50"/>
    <w:rsid w:val="00E07CC3"/>
    <w:rsid w:val="00E16D39"/>
    <w:rsid w:val="00E2646D"/>
    <w:rsid w:val="00E26808"/>
    <w:rsid w:val="00E3099D"/>
    <w:rsid w:val="00E30A0B"/>
    <w:rsid w:val="00E317E3"/>
    <w:rsid w:val="00E3328E"/>
    <w:rsid w:val="00E367B7"/>
    <w:rsid w:val="00E44481"/>
    <w:rsid w:val="00E60EA9"/>
    <w:rsid w:val="00E61860"/>
    <w:rsid w:val="00E62282"/>
    <w:rsid w:val="00E65FB8"/>
    <w:rsid w:val="00E6730A"/>
    <w:rsid w:val="00E70750"/>
    <w:rsid w:val="00E72D76"/>
    <w:rsid w:val="00E75744"/>
    <w:rsid w:val="00E80028"/>
    <w:rsid w:val="00E80895"/>
    <w:rsid w:val="00E82405"/>
    <w:rsid w:val="00E855A4"/>
    <w:rsid w:val="00E8659D"/>
    <w:rsid w:val="00E86B7F"/>
    <w:rsid w:val="00E974A6"/>
    <w:rsid w:val="00EA26D5"/>
    <w:rsid w:val="00EA2F30"/>
    <w:rsid w:val="00EA3B91"/>
    <w:rsid w:val="00EB3275"/>
    <w:rsid w:val="00EB7B6C"/>
    <w:rsid w:val="00EC1AEC"/>
    <w:rsid w:val="00EC4FC3"/>
    <w:rsid w:val="00ED0672"/>
    <w:rsid w:val="00EE1F43"/>
    <w:rsid w:val="00EE3E73"/>
    <w:rsid w:val="00EE6DB7"/>
    <w:rsid w:val="00EF13BE"/>
    <w:rsid w:val="00EF3373"/>
    <w:rsid w:val="00EF52AF"/>
    <w:rsid w:val="00EF5F73"/>
    <w:rsid w:val="00F011D1"/>
    <w:rsid w:val="00F03589"/>
    <w:rsid w:val="00F17406"/>
    <w:rsid w:val="00F2210F"/>
    <w:rsid w:val="00F225EB"/>
    <w:rsid w:val="00F236B6"/>
    <w:rsid w:val="00F23A1C"/>
    <w:rsid w:val="00F23E51"/>
    <w:rsid w:val="00F257B4"/>
    <w:rsid w:val="00F26F66"/>
    <w:rsid w:val="00F274BD"/>
    <w:rsid w:val="00F32198"/>
    <w:rsid w:val="00F45C10"/>
    <w:rsid w:val="00F467CB"/>
    <w:rsid w:val="00F469DD"/>
    <w:rsid w:val="00F46A40"/>
    <w:rsid w:val="00F47AB8"/>
    <w:rsid w:val="00F7263D"/>
    <w:rsid w:val="00F8514F"/>
    <w:rsid w:val="00F8639B"/>
    <w:rsid w:val="00F865F3"/>
    <w:rsid w:val="00F929C0"/>
    <w:rsid w:val="00F94702"/>
    <w:rsid w:val="00FB04DD"/>
    <w:rsid w:val="00FB32AA"/>
    <w:rsid w:val="00FB6471"/>
    <w:rsid w:val="00FC1796"/>
    <w:rsid w:val="00FC25C1"/>
    <w:rsid w:val="00FC3C59"/>
    <w:rsid w:val="00FD639E"/>
    <w:rsid w:val="00FE4956"/>
    <w:rsid w:val="00FE6F80"/>
    <w:rsid w:val="00FE7833"/>
    <w:rsid w:val="00FF1789"/>
    <w:rsid w:val="00FF1AEE"/>
    <w:rsid w:val="04CE65EA"/>
    <w:rsid w:val="080D32AB"/>
    <w:rsid w:val="09AA0922"/>
    <w:rsid w:val="0ABB16FD"/>
    <w:rsid w:val="0AE0030A"/>
    <w:rsid w:val="0B224D72"/>
    <w:rsid w:val="0E3F0DAA"/>
    <w:rsid w:val="10CC500C"/>
    <w:rsid w:val="16977623"/>
    <w:rsid w:val="176B76A7"/>
    <w:rsid w:val="17D33493"/>
    <w:rsid w:val="18177097"/>
    <w:rsid w:val="19586399"/>
    <w:rsid w:val="19EE47F1"/>
    <w:rsid w:val="1A47774D"/>
    <w:rsid w:val="1D2E3157"/>
    <w:rsid w:val="1DC87107"/>
    <w:rsid w:val="1F3A252F"/>
    <w:rsid w:val="20F5467B"/>
    <w:rsid w:val="26094227"/>
    <w:rsid w:val="29361422"/>
    <w:rsid w:val="29422AF1"/>
    <w:rsid w:val="2A0616E3"/>
    <w:rsid w:val="2AF01ED5"/>
    <w:rsid w:val="2B5B18D3"/>
    <w:rsid w:val="334A3750"/>
    <w:rsid w:val="34415275"/>
    <w:rsid w:val="38E075A3"/>
    <w:rsid w:val="3A60099C"/>
    <w:rsid w:val="3AC95C07"/>
    <w:rsid w:val="3EB80B41"/>
    <w:rsid w:val="44625FD4"/>
    <w:rsid w:val="45C34185"/>
    <w:rsid w:val="45D84B2F"/>
    <w:rsid w:val="45FD03D1"/>
    <w:rsid w:val="46B06807"/>
    <w:rsid w:val="46E841F3"/>
    <w:rsid w:val="47F6649C"/>
    <w:rsid w:val="48945CB4"/>
    <w:rsid w:val="4D5F4462"/>
    <w:rsid w:val="4D812CAB"/>
    <w:rsid w:val="4E312E38"/>
    <w:rsid w:val="503C110B"/>
    <w:rsid w:val="539009D2"/>
    <w:rsid w:val="552C4101"/>
    <w:rsid w:val="568469F1"/>
    <w:rsid w:val="56E3418D"/>
    <w:rsid w:val="5B522EF6"/>
    <w:rsid w:val="5D04215D"/>
    <w:rsid w:val="5D1256CE"/>
    <w:rsid w:val="5E8F0FA0"/>
    <w:rsid w:val="5F4E479B"/>
    <w:rsid w:val="5F5D4BFA"/>
    <w:rsid w:val="60D47EB8"/>
    <w:rsid w:val="62EA5C3F"/>
    <w:rsid w:val="631D6B7A"/>
    <w:rsid w:val="63310878"/>
    <w:rsid w:val="63E871F8"/>
    <w:rsid w:val="64395C36"/>
    <w:rsid w:val="66B50AE2"/>
    <w:rsid w:val="68E66023"/>
    <w:rsid w:val="6B0B7D53"/>
    <w:rsid w:val="6B2807B2"/>
    <w:rsid w:val="6B803AC9"/>
    <w:rsid w:val="6BD36B10"/>
    <w:rsid w:val="6D655CEE"/>
    <w:rsid w:val="6D6749BC"/>
    <w:rsid w:val="6E14753F"/>
    <w:rsid w:val="6EBD0325"/>
    <w:rsid w:val="71156AAA"/>
    <w:rsid w:val="71641E18"/>
    <w:rsid w:val="74C52CCA"/>
    <w:rsid w:val="76D435FA"/>
    <w:rsid w:val="779C7C93"/>
    <w:rsid w:val="77C11547"/>
    <w:rsid w:val="78DE3F65"/>
    <w:rsid w:val="7E0230E5"/>
    <w:rsid w:val="7E5C45A3"/>
    <w:rsid w:val="7E740951"/>
    <w:rsid w:val="7FEE4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13D35A22"/>
  <w14:defaultImageDpi w14:val="96"/>
  <w15:chartTrackingRefBased/>
  <w15:docId w15:val="{4E666A5F-8009-484B-A1A9-4EE43D58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rPr>
      <w:rFonts w:ascii="Times New Roman" w:eastAsia="宋体" w:hAnsi="Times New Roman" w:cs="Times New Roman"/>
    </w:rPr>
  </w:style>
  <w:style w:type="table" w:default="1" w:styleId="a1">
    <w:name w:val="Normal Table"/>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Pr>
      <w:rFonts w:ascii="Times New Roman" w:eastAsia="宋体" w:hAnsi="Times New Roman" w:cs="Times New Roman"/>
      <w:kern w:val="2"/>
      <w:sz w:val="18"/>
      <w:szCs w:val="18"/>
    </w:rPr>
  </w:style>
  <w:style w:type="paragraph" w:styleId="a4">
    <w:name w:val="footer"/>
    <w:basedOn w:val="a"/>
    <w:link w:val="a3"/>
    <w:pPr>
      <w:tabs>
        <w:tab w:val="center" w:pos="4153"/>
        <w:tab w:val="right" w:pos="8306"/>
      </w:tabs>
      <w:snapToGrid w:val="0"/>
      <w:jc w:val="left"/>
    </w:pPr>
    <w:rPr>
      <w:sz w:val="18"/>
      <w:szCs w:val="18"/>
    </w:rPr>
  </w:style>
  <w:style w:type="paragraph" w:styleId="a5">
    <w:name w:val="Normal (Web)"/>
    <w:basedOn w:val="a"/>
    <w:pPr>
      <w:spacing w:before="100" w:beforeAutospacing="1" w:after="100" w:afterAutospacing="1"/>
      <w:jc w:val="left"/>
    </w:pPr>
    <w:rPr>
      <w:kern w:val="0"/>
      <w:sz w:val="24"/>
    </w:rPr>
  </w:style>
  <w:style w:type="character" w:styleId="a6">
    <w:name w:val="Strong"/>
    <w:qFormat/>
    <w:rPr>
      <w:rFonts w:ascii="Times New Roman" w:eastAsia="宋体" w:hAnsi="Times New Roman" w:cs="Times New Roman"/>
      <w:b/>
    </w:rPr>
  </w:style>
  <w:style w:type="character" w:customStyle="1" w:styleId="a7">
    <w:name w:val="正文文本 字符"/>
    <w:link w:val="a8"/>
    <w:rPr>
      <w:rFonts w:ascii="Times New Roman" w:eastAsia="宋体" w:hAnsi="Times New Roman" w:cs="Times New Roman"/>
      <w:kern w:val="2"/>
      <w:sz w:val="44"/>
      <w:szCs w:val="24"/>
    </w:rPr>
  </w:style>
  <w:style w:type="paragraph" w:styleId="a8">
    <w:name w:val="Body Text"/>
    <w:basedOn w:val="a"/>
    <w:next w:val="a"/>
    <w:link w:val="a7"/>
    <w:rPr>
      <w:sz w:val="44"/>
    </w:rPr>
  </w:style>
  <w:style w:type="character" w:customStyle="1" w:styleId="a9">
    <w:name w:val="批注框文本 字符"/>
    <w:link w:val="aa"/>
    <w:rPr>
      <w:rFonts w:ascii="Times New Roman" w:eastAsia="宋体" w:hAnsi="Times New Roman" w:cs="Times New Roman"/>
      <w:kern w:val="2"/>
      <w:sz w:val="18"/>
      <w:szCs w:val="18"/>
    </w:rPr>
  </w:style>
  <w:style w:type="paragraph" w:styleId="aa">
    <w:name w:val="Balloon Text"/>
    <w:basedOn w:val="a"/>
    <w:link w:val="a9"/>
    <w:rPr>
      <w:sz w:val="18"/>
      <w:szCs w:val="18"/>
    </w:rPr>
  </w:style>
  <w:style w:type="character" w:customStyle="1" w:styleId="ab">
    <w:name w:val="页眉 字符"/>
    <w:link w:val="ac"/>
    <w:rPr>
      <w:rFonts w:ascii="Times New Roman" w:eastAsia="宋体" w:hAnsi="Times New Roman" w:cs="Times New Roman"/>
      <w:kern w:val="2"/>
      <w:sz w:val="18"/>
      <w:szCs w:val="18"/>
    </w:rPr>
  </w:style>
  <w:style w:type="paragraph" w:styleId="ac">
    <w:name w:val="header"/>
    <w:basedOn w:val="a"/>
    <w:link w:val="ab"/>
    <w:pPr>
      <w:pBdr>
        <w:bottom w:val="single" w:sz="6" w:space="1" w:color="auto"/>
      </w:pBdr>
      <w:tabs>
        <w:tab w:val="center" w:pos="4153"/>
        <w:tab w:val="right" w:pos="8306"/>
      </w:tabs>
      <w:snapToGrid w:val="0"/>
      <w:jc w:val="center"/>
    </w:pPr>
    <w:rPr>
      <w:sz w:val="18"/>
      <w:szCs w:val="18"/>
    </w:rPr>
  </w:style>
  <w:style w:type="character" w:styleId="ad">
    <w:name w:val="Emphasis"/>
    <w:qFormat/>
    <w:rPr>
      <w:rFonts w:ascii="Times New Roman" w:eastAsia="宋体" w:hAnsi="Times New Roman" w:cs="Times New Roman"/>
      <w:i/>
      <w:iCs/>
    </w:rPr>
  </w:style>
  <w:style w:type="paragraph" w:styleId="ae">
    <w:name w:val="List Paragraph"/>
    <w:basedOn w:val="a"/>
    <w:qFormat/>
    <w:pPr>
      <w:ind w:firstLineChars="200" w:firstLine="420"/>
    </w:pPr>
  </w:style>
  <w:style w:type="character" w:customStyle="1" w:styleId="Char">
    <w:name w:val="正文文本 Cha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1392</Words>
  <Characters>7935</Characters>
  <Application>Microsoft Office Word</Application>
  <DocSecurity>0</DocSecurity>
  <Lines>66</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陈大琪</dc:creator>
  <cp:keywords/>
  <cp:lastModifiedBy>Administrator</cp:lastModifiedBy>
  <cp:revision>2</cp:revision>
  <cp:lastPrinted>2023-04-05T08:34:00Z</cp:lastPrinted>
  <dcterms:created xsi:type="dcterms:W3CDTF">2023-04-22T01:04:00Z</dcterms:created>
  <dcterms:modified xsi:type="dcterms:W3CDTF">2023-04-22T01:04:00Z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12911824F1F147A7847208D92869275E</vt:lpwstr>
  </property>
</Properties>
</file>