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25664B">
      <w:pPr>
        <w:pStyle w:val="a7"/>
        <w:spacing w:before="0" w:beforeAutospacing="0" w:after="0" w:afterAutospacing="0" w:line="60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</w:p>
    <w:p w:rsidR="00B66FD9" w:rsidRDefault="0025664B">
      <w:pPr>
        <w:pStyle w:val="a8"/>
        <w:spacing w:before="0" w:after="0" w:afterAutospacing="0" w:line="700" w:lineRule="exact"/>
        <w:ind w:left="17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8"/>
          <w:sz w:val="44"/>
          <w:szCs w:val="44"/>
        </w:rPr>
        <w:t>哈尔滨工业大学</w:t>
      </w:r>
      <w:r>
        <w:rPr>
          <w:rFonts w:ascii="方正小标宋简体" w:eastAsia="方正小标宋简体" w:hint="eastAsia"/>
          <w:sz w:val="44"/>
          <w:szCs w:val="44"/>
        </w:rPr>
        <w:t>2023年高水平运动队</w:t>
      </w:r>
    </w:p>
    <w:p w:rsidR="00B66FD9" w:rsidRDefault="0025664B">
      <w:pPr>
        <w:pStyle w:val="a8"/>
        <w:spacing w:before="0" w:afterLines="150" w:after="468" w:afterAutospacing="0" w:line="70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篮球项目招生测试细则</w:t>
      </w:r>
    </w:p>
    <w:p w:rsidR="00B66FD9" w:rsidRDefault="0025664B">
      <w:pPr>
        <w:pStyle w:val="a3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 测试内容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ab/>
        <w:t>助跑起跳摸高（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>
        <w:rPr>
          <w:rFonts w:ascii="方正仿宋简体" w:eastAsia="方正仿宋简体" w:hint="eastAsia"/>
          <w:sz w:val="32"/>
          <w:szCs w:val="32"/>
        </w:rPr>
        <w:t>分）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ab/>
        <w:t>一分钟投篮（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>
        <w:rPr>
          <w:rFonts w:ascii="方正仿宋简体" w:eastAsia="方正仿宋简体" w:hint="eastAsia"/>
          <w:sz w:val="32"/>
          <w:szCs w:val="32"/>
        </w:rPr>
        <w:t>分）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ab/>
        <w:t xml:space="preserve">篮球场地两边线之间折返跑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17</w:t>
      </w:r>
      <w:r>
        <w:rPr>
          <w:rFonts w:ascii="方正仿宋简体" w:eastAsia="方正仿宋简体" w:hint="eastAsia"/>
          <w:sz w:val="32"/>
          <w:szCs w:val="32"/>
        </w:rPr>
        <w:t xml:space="preserve"> 次（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>
        <w:rPr>
          <w:rFonts w:ascii="方正仿宋简体" w:eastAsia="方正仿宋简体" w:hint="eastAsia"/>
          <w:sz w:val="32"/>
          <w:szCs w:val="32"/>
        </w:rPr>
        <w:t>分）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ab/>
        <w:t xml:space="preserve">全场三人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8</w:t>
      </w:r>
      <w:r>
        <w:rPr>
          <w:rFonts w:ascii="方正仿宋简体" w:eastAsia="方正仿宋简体" w:hint="eastAsia"/>
          <w:sz w:val="32"/>
          <w:szCs w:val="32"/>
        </w:rPr>
        <w:t xml:space="preserve"> 字围绕快攻及全场三对三比赛（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>
        <w:rPr>
          <w:rFonts w:ascii="方正仿宋简体" w:eastAsia="方正仿宋简体" w:hint="eastAsia"/>
          <w:sz w:val="32"/>
          <w:szCs w:val="32"/>
        </w:rPr>
        <w:t>分）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全场五对</w:t>
      </w:r>
      <w:proofErr w:type="gramStart"/>
      <w:r>
        <w:rPr>
          <w:rFonts w:ascii="方正仿宋简体" w:eastAsia="方正仿宋简体" w:hint="eastAsia"/>
          <w:sz w:val="32"/>
          <w:szCs w:val="32"/>
        </w:rPr>
        <w:t>五教学</w:t>
      </w:r>
      <w:proofErr w:type="gramEnd"/>
      <w:r>
        <w:rPr>
          <w:rFonts w:ascii="方正仿宋简体" w:eastAsia="方正仿宋简体" w:hint="eastAsia"/>
          <w:sz w:val="32"/>
          <w:szCs w:val="32"/>
        </w:rPr>
        <w:t>比赛（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40</w:t>
      </w:r>
      <w:r>
        <w:rPr>
          <w:rFonts w:ascii="方正仿宋简体" w:eastAsia="方正仿宋简体" w:hint="eastAsia"/>
          <w:sz w:val="32"/>
          <w:szCs w:val="32"/>
        </w:rPr>
        <w:t>分）</w:t>
      </w:r>
    </w:p>
    <w:p w:rsidR="00B66FD9" w:rsidRDefault="0025664B">
      <w:pPr>
        <w:pStyle w:val="a3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 考试方法与评分标准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ab/>
        <w:t>助跑起跳摸高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）方法：考生助跑起跳，单臂充分伸展触摸标尺或电子摸高器，记录绝对高度。助跑距离和起跳方式不限。每人测试两次取最好成绩(精确到厘米)。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）评分标准：</w:t>
      </w:r>
    </w:p>
    <w:p w:rsidR="00B66FD9" w:rsidRDefault="0025664B">
      <w:pPr>
        <w:pStyle w:val="a3"/>
        <w:spacing w:line="60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摸高评分表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-2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成绩（m）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分值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-2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成绩（m）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24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分值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-2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成绩（m）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3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分值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-2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成绩（m）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3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分值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3.50m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3.38m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11.4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3.26m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7.8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3.14m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4.2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3.49m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14.7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3.37m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11.1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3.25m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7.5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3.13m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3.9</w:t>
            </w:r>
          </w:p>
        </w:tc>
      </w:tr>
      <w:tr w:rsidR="00B66FD9">
        <w:trPr>
          <w:trHeight w:val="31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3.48m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14.4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3.36m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10.8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3.24m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7.2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3.12m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3.6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3.47m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14.1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3.35m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10.5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3.23m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6.9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3.11m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3.3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3.46m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13.8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3.34m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10.2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3.22m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6.6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3.10m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3.0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3.45m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13.5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3.33m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9.9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3.21m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6.3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3.09m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2.7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3.44m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13.2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3.32m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9.6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3.20m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6.0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3.08m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2.4</w:t>
            </w:r>
          </w:p>
        </w:tc>
      </w:tr>
      <w:tr w:rsidR="00B66FD9">
        <w:trPr>
          <w:trHeight w:val="31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3.43m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12.9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3.31m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9.3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3.19m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5.7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3.07m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2.1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3.42m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12.6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3.30m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9.0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3.18m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5.4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3.06m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1.8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3.41m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12.3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3.29m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8.7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3.17m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5.1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3.05m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1.5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3.40m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12.0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3.28m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8.4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3.16m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4.8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pacing w:val="-1"/>
                <w:sz w:val="18"/>
                <w:szCs w:val="18"/>
              </w:rPr>
              <w:t>3.05m</w:t>
            </w:r>
            <w:r>
              <w:rPr>
                <w:rFonts w:cs="Times New Roman" w:hint="eastAsia"/>
                <w:spacing w:val="-16"/>
                <w:sz w:val="18"/>
                <w:szCs w:val="18"/>
              </w:rPr>
              <w:t xml:space="preserve"> 以下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0</w:t>
            </w:r>
          </w:p>
        </w:tc>
      </w:tr>
      <w:tr w:rsidR="00B66FD9">
        <w:trPr>
          <w:trHeight w:val="31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3.39m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7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11.7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right="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3.27m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0" w:right="382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8.1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27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3.15m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288" w:lineRule="exact"/>
              <w:ind w:left="39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  <w:shd w:val="clear" w:color="auto" w:fill="E4E4E4"/>
              </w:rPr>
              <w:t>4.5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0"/>
              <w:ind w:left="0"/>
              <w:rPr>
                <w:rFonts w:ascii="Times New Roman" w:cs="仿宋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0"/>
              <w:ind w:left="0"/>
              <w:rPr>
                <w:rFonts w:ascii="Times New Roman" w:cs="仿宋"/>
              </w:rPr>
            </w:pPr>
          </w:p>
        </w:tc>
      </w:tr>
    </w:tbl>
    <w:p w:rsidR="00B66FD9" w:rsidRDefault="0025664B">
      <w:pPr>
        <w:rPr>
          <w:rFonts w:ascii="Times New Roman" w:eastAsia="仿宋" w:hAnsi="仿宋" w:cs="仿宋"/>
          <w:sz w:val="22"/>
        </w:rPr>
      </w:pPr>
      <w:r>
        <w:rPr>
          <w:rFonts w:ascii="Times New Roman" w:cs="仿宋"/>
        </w:rPr>
        <w:t xml:space="preserve"> </w:t>
      </w:r>
    </w:p>
    <w:p w:rsidR="00B66FD9" w:rsidRDefault="0025664B">
      <w:pPr>
        <w:spacing w:line="600" w:lineRule="exact"/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</w:t>
      </w:r>
      <w:r>
        <w:rPr>
          <w:rFonts w:ascii="方正仿宋简体" w:eastAsia="方正仿宋简体" w:hint="eastAsia"/>
          <w:kern w:val="36"/>
          <w:sz w:val="32"/>
          <w:szCs w:val="32"/>
        </w:rPr>
        <w:t>.一分钟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投篮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）方法：考生听到指令开始进行投篮，投篮</w:t>
      </w:r>
      <w:proofErr w:type="gramStart"/>
      <w:r>
        <w:rPr>
          <w:rFonts w:ascii="方正仿宋简体" w:eastAsia="方正仿宋简体" w:hint="eastAsia"/>
          <w:sz w:val="32"/>
          <w:szCs w:val="32"/>
        </w:rPr>
        <w:t>后自抢篮板球</w:t>
      </w:r>
      <w:proofErr w:type="gramEnd"/>
      <w:r>
        <w:rPr>
          <w:rFonts w:ascii="方正仿宋简体" w:eastAsia="方正仿宋简体" w:hint="eastAsia"/>
          <w:sz w:val="32"/>
          <w:szCs w:val="32"/>
        </w:rPr>
        <w:t>运至</w:t>
      </w:r>
      <w:proofErr w:type="gramStart"/>
      <w:r>
        <w:rPr>
          <w:rFonts w:ascii="方正仿宋简体" w:eastAsia="方正仿宋简体" w:hint="eastAsia"/>
          <w:sz w:val="32"/>
          <w:szCs w:val="32"/>
        </w:rPr>
        <w:t>投篮区</w:t>
      </w:r>
      <w:proofErr w:type="gramEnd"/>
      <w:r>
        <w:rPr>
          <w:rFonts w:ascii="方正仿宋简体" w:eastAsia="方正仿宋简体" w:hint="eastAsia"/>
          <w:sz w:val="32"/>
          <w:szCs w:val="32"/>
        </w:rPr>
        <w:t>再次投篮，</w:t>
      </w:r>
      <w:r>
        <w:rPr>
          <w:rFonts w:ascii="方正仿宋简体" w:eastAsia="方正仿宋简体" w:hint="eastAsia"/>
          <w:spacing w:val="1"/>
          <w:sz w:val="32"/>
          <w:szCs w:val="32"/>
        </w:rPr>
        <w:t xml:space="preserve"> </w:t>
      </w:r>
      <w:r>
        <w:rPr>
          <w:rFonts w:ascii="方正仿宋简体" w:eastAsia="方正仿宋简体" w:hint="eastAsia"/>
          <w:spacing w:val="-11"/>
          <w:sz w:val="32"/>
          <w:szCs w:val="32"/>
        </w:rPr>
        <w:t>如此往复完成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pacing w:val="-19"/>
          <w:sz w:val="32"/>
          <w:szCs w:val="32"/>
        </w:rPr>
        <w:t>分钟投篮。大前锋和中锋队员在</w:t>
      </w:r>
      <w:proofErr w:type="gramStart"/>
      <w:r>
        <w:rPr>
          <w:rFonts w:ascii="方正仿宋简体" w:eastAsia="方正仿宋简体" w:hint="eastAsia"/>
          <w:spacing w:val="-19"/>
          <w:sz w:val="32"/>
          <w:szCs w:val="32"/>
        </w:rPr>
        <w:t>距篮中心</w:t>
      </w:r>
      <w:proofErr w:type="gramEnd"/>
      <w:r>
        <w:rPr>
          <w:rFonts w:ascii="方正仿宋简体" w:eastAsia="方正仿宋简体" w:hint="eastAsia"/>
          <w:spacing w:val="-19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</w:rPr>
        <w:t>4.25</w:t>
      </w:r>
      <w:r>
        <w:rPr>
          <w:rFonts w:ascii="方正仿宋简体" w:eastAsia="方正仿宋简体" w:hint="eastAsia"/>
          <w:spacing w:val="-10"/>
          <w:sz w:val="32"/>
          <w:szCs w:val="32"/>
        </w:rPr>
        <w:t>米以外区域投篮，</w:t>
      </w:r>
      <w:r>
        <w:rPr>
          <w:rFonts w:ascii="方正仿宋简体" w:eastAsia="方正仿宋简体" w:hint="eastAsia"/>
          <w:spacing w:val="-137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后卫及小前锋队员在三分线外投篮。每人测试两次取最好成绩。</w:t>
      </w:r>
    </w:p>
    <w:p w:rsidR="00B66FD9" w:rsidRDefault="0025664B">
      <w:pPr>
        <w:pStyle w:val="1"/>
        <w:spacing w:after="0" w:line="600" w:lineRule="exact"/>
        <w:ind w:left="10" w:hangingChars="3"/>
        <w:jc w:val="both"/>
        <w:rPr>
          <w:rFonts w:ascii="方正仿宋简体" w:eastAsia="方正仿宋简体"/>
          <w:kern w:val="36"/>
          <w:sz w:val="32"/>
          <w:szCs w:val="32"/>
        </w:rPr>
      </w:pPr>
      <w:r>
        <w:rPr>
          <w:rFonts w:ascii="方正仿宋简体" w:eastAsia="方正仿宋简体"/>
          <w:kern w:val="36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2</w:t>
      </w:r>
      <w:r>
        <w:rPr>
          <w:rFonts w:ascii="方正仿宋简体" w:eastAsia="方正仿宋简体"/>
          <w:kern w:val="36"/>
          <w:sz w:val="32"/>
          <w:szCs w:val="32"/>
        </w:rPr>
        <w:t>）</w:t>
      </w:r>
      <w:r>
        <w:rPr>
          <w:rFonts w:ascii="方正仿宋简体" w:eastAsia="方正仿宋简体" w:hint="eastAsia"/>
          <w:kern w:val="36"/>
          <w:sz w:val="32"/>
          <w:szCs w:val="32"/>
        </w:rPr>
        <w:t>要求：</w:t>
      </w:r>
    </w:p>
    <w:p w:rsidR="00B66FD9" w:rsidRDefault="0025664B">
      <w:pPr>
        <w:pStyle w:val="1"/>
        <w:spacing w:after="0" w:line="600" w:lineRule="exact"/>
        <w:ind w:left="0" w:firstLineChars="100" w:firstLine="320"/>
        <w:jc w:val="both"/>
        <w:rPr>
          <w:rFonts w:ascii="方正仿宋简体"/>
        </w:rPr>
      </w:pPr>
      <w:r>
        <w:rPr>
          <w:rFonts w:ascii="Times New Roman" w:eastAsia="方正仿宋简体" w:hAnsi="Times New Roman" w:cs="宋体" w:hint="eastAsia"/>
          <w:color w:val="auto"/>
          <w:kern w:val="0"/>
          <w:sz w:val="32"/>
          <w:szCs w:val="32"/>
        </w:rPr>
        <w:t>a.</w:t>
      </w:r>
      <w:r>
        <w:rPr>
          <w:rFonts w:ascii="方正仿宋简体" w:eastAsia="方正仿宋简体" w:cs="宋体" w:hint="eastAsia"/>
          <w:color w:val="auto"/>
          <w:kern w:val="0"/>
          <w:sz w:val="32"/>
          <w:szCs w:val="32"/>
        </w:rPr>
        <w:t>投篮时要在指定区域完成，否则投中无效。</w:t>
      </w:r>
    </w:p>
    <w:p w:rsidR="00B66FD9" w:rsidRDefault="0025664B">
      <w:pPr>
        <w:pStyle w:val="ListParagraph1"/>
        <w:spacing w:before="0" w:beforeAutospacing="0" w:after="0" w:afterAutospacing="0" w:line="600" w:lineRule="exact"/>
        <w:ind w:left="0" w:firstLineChars="100" w:firstLine="320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b.</w:t>
      </w:r>
      <w:r>
        <w:rPr>
          <w:rFonts w:ascii="方正仿宋简体" w:eastAsia="方正仿宋简体" w:hint="eastAsia"/>
          <w:sz w:val="32"/>
          <w:szCs w:val="32"/>
        </w:rPr>
        <w:t>抢到篮板球后要运球到指定投篮区域，不得持球跑或运球违例，否则投中无效。</w:t>
      </w:r>
    </w:p>
    <w:p w:rsidR="00B66FD9" w:rsidRDefault="0025664B">
      <w:pPr>
        <w:pStyle w:val="1"/>
        <w:spacing w:after="0" w:line="600" w:lineRule="exact"/>
        <w:ind w:left="10" w:hangingChars="3"/>
        <w:jc w:val="both"/>
      </w:pPr>
      <w:r>
        <w:rPr>
          <w:rFonts w:ascii="方正仿宋简体" w:eastAsia="方正仿宋简体"/>
          <w:kern w:val="36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3</w:t>
      </w:r>
      <w:r>
        <w:rPr>
          <w:rFonts w:ascii="方正仿宋简体" w:eastAsia="方正仿宋简体"/>
          <w:kern w:val="36"/>
          <w:sz w:val="32"/>
          <w:szCs w:val="32"/>
        </w:rPr>
        <w:t>）</w:t>
      </w:r>
      <w:r>
        <w:rPr>
          <w:rFonts w:ascii="方正仿宋简体" w:eastAsia="方正仿宋简体" w:hint="eastAsia"/>
          <w:kern w:val="36"/>
          <w:sz w:val="32"/>
          <w:szCs w:val="32"/>
        </w:rPr>
        <w:t>评分标准：</w:t>
      </w:r>
    </w:p>
    <w:p w:rsidR="00B66FD9" w:rsidRDefault="0025664B">
      <w:pPr>
        <w:spacing w:line="600" w:lineRule="exact"/>
        <w:jc w:val="center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Cs/>
          <w:sz w:val="32"/>
          <w:szCs w:val="32"/>
        </w:rPr>
        <w:t>投篮评分表</w:t>
      </w:r>
    </w:p>
    <w:p w:rsidR="00B66FD9" w:rsidRDefault="0025664B">
      <w:pPr>
        <w:pStyle w:val="a3"/>
        <w:spacing w:before="5" w:line="36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W w:w="9658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415"/>
        <w:gridCol w:w="2414"/>
        <w:gridCol w:w="2415"/>
      </w:tblGrid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180" w:right="168"/>
              <w:jc w:val="center"/>
              <w:rPr>
                <w:rFonts w:ascii="方正仿宋简体" w:eastAsia="方正仿宋简体" w:cs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cs="Times New Roman" w:hint="eastAsia"/>
                <w:b/>
                <w:sz w:val="32"/>
                <w:szCs w:val="32"/>
              </w:rPr>
              <w:t>三分投中次数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92" w:right="81"/>
              <w:jc w:val="center"/>
              <w:rPr>
                <w:rFonts w:ascii="方正仿宋简体" w:eastAsia="方正仿宋简体" w:cs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cs="Times New Roman"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92" w:right="81"/>
              <w:jc w:val="center"/>
              <w:rPr>
                <w:rFonts w:ascii="方正仿宋简体" w:eastAsia="方正仿宋简体" w:cs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cs="Times New Roman" w:hint="eastAsia"/>
                <w:b/>
                <w:sz w:val="32"/>
                <w:szCs w:val="32"/>
              </w:rPr>
              <w:t>二分投中次数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181" w:right="171"/>
              <w:jc w:val="center"/>
              <w:rPr>
                <w:rFonts w:ascii="方正仿宋简体" w:eastAsia="方正仿宋简体" w:cs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cs="Times New Roman" w:hint="eastAsia"/>
                <w:b/>
                <w:sz w:val="32"/>
                <w:szCs w:val="32"/>
              </w:rPr>
              <w:t>分值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88" w:right="81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88" w:right="81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15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88" w:right="81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88" w:right="81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13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11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9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2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7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6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4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</w:p>
        </w:tc>
      </w:tr>
      <w:tr w:rsidR="00B66FD9">
        <w:trPr>
          <w:trHeight w:val="3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B66FD9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7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3" w:line="360" w:lineRule="exact"/>
              <w:ind w:left="1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</w:p>
        </w:tc>
      </w:tr>
    </w:tbl>
    <w:p w:rsidR="00B66FD9" w:rsidRDefault="0025664B">
      <w:pPr>
        <w:pStyle w:val="1"/>
        <w:keepNext w:val="0"/>
        <w:keepLines w:val="0"/>
        <w:widowControl w:val="0"/>
        <w:autoSpaceDE w:val="0"/>
        <w:autoSpaceDN w:val="0"/>
        <w:spacing w:after="0" w:line="600" w:lineRule="exact"/>
        <w:ind w:left="0" w:firstLine="0"/>
        <w:jc w:val="both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3</w:t>
      </w:r>
      <w:r>
        <w:rPr>
          <w:rFonts w:ascii="方正仿宋简体" w:eastAsia="方正仿宋简体" w:hint="eastAsia"/>
          <w:spacing w:val="-1"/>
          <w:kern w:val="36"/>
          <w:sz w:val="32"/>
          <w:szCs w:val="32"/>
        </w:rPr>
        <w:t>.篮球场地两边线之间折返跑</w:t>
      </w: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17</w:t>
      </w:r>
      <w:r>
        <w:rPr>
          <w:rFonts w:ascii="方正仿宋简体" w:eastAsia="方正仿宋简体" w:hint="eastAsia"/>
          <w:spacing w:val="-2"/>
          <w:kern w:val="36"/>
          <w:sz w:val="32"/>
          <w:szCs w:val="32"/>
        </w:rPr>
        <w:t>次</w:t>
      </w:r>
    </w:p>
    <w:p w:rsidR="00B66FD9" w:rsidRDefault="0025664B">
      <w:pPr>
        <w:pStyle w:val="a3"/>
        <w:spacing w:line="600" w:lineRule="exact"/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）方法：</w:t>
      </w:r>
      <w:r>
        <w:rPr>
          <w:rFonts w:ascii="方正仿宋简体" w:eastAsia="方正仿宋简体" w:hint="eastAsia"/>
          <w:spacing w:val="-1"/>
          <w:sz w:val="32"/>
          <w:szCs w:val="32"/>
        </w:rPr>
        <w:t>当起跑信号发出后，考生快速起跑(同时计时)，第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17 </w:t>
      </w:r>
      <w:r>
        <w:rPr>
          <w:rFonts w:ascii="方正仿宋简体" w:eastAsia="方正仿宋简体" w:hint="eastAsia"/>
          <w:spacing w:val="-3"/>
          <w:sz w:val="32"/>
          <w:szCs w:val="32"/>
        </w:rPr>
        <w:t>次冲过边线后停</w:t>
      </w:r>
      <w:r>
        <w:rPr>
          <w:rFonts w:ascii="方正仿宋简体" w:eastAsia="方正仿宋简体" w:hint="eastAsia"/>
          <w:spacing w:val="-1"/>
          <w:sz w:val="32"/>
          <w:szCs w:val="32"/>
        </w:rPr>
        <w:t>表，以测试队员的躯干部位通过边线为准。</w:t>
      </w:r>
    </w:p>
    <w:p w:rsidR="00B66FD9" w:rsidRDefault="0025664B">
      <w:pPr>
        <w:pStyle w:val="a3"/>
        <w:spacing w:line="600" w:lineRule="exact"/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pacing w:val="-1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方正仿宋简体" w:eastAsia="方正仿宋简体" w:hint="eastAsia"/>
          <w:spacing w:val="-1"/>
          <w:sz w:val="32"/>
          <w:szCs w:val="32"/>
        </w:rPr>
        <w:t>）要求：</w:t>
      </w:r>
      <w:r>
        <w:rPr>
          <w:rFonts w:ascii="方正仿宋简体" w:eastAsia="方正仿宋简体" w:hint="eastAsia"/>
          <w:sz w:val="32"/>
          <w:szCs w:val="32"/>
        </w:rPr>
        <w:t>起跑时不能踩边线，在起跑信号发出前，不能抬起脚或抢跑，在跑的过程中，要求运动员每次折返时都要“踩到球场的边线”，如折返</w:t>
      </w:r>
      <w:proofErr w:type="gramStart"/>
      <w:r>
        <w:rPr>
          <w:rFonts w:ascii="方正仿宋简体" w:eastAsia="方正仿宋简体" w:hint="eastAsia"/>
          <w:sz w:val="32"/>
          <w:szCs w:val="32"/>
        </w:rPr>
        <w:t>时未踩边线</w:t>
      </w:r>
      <w:proofErr w:type="gramEnd"/>
      <w:r>
        <w:rPr>
          <w:rFonts w:ascii="方正仿宋简体" w:eastAsia="方正仿宋简体" w:hint="eastAsia"/>
          <w:sz w:val="32"/>
          <w:szCs w:val="32"/>
        </w:rPr>
        <w:t>但</w:t>
      </w:r>
      <w:r>
        <w:rPr>
          <w:rFonts w:ascii="方正仿宋简体" w:eastAsia="方正仿宋简体" w:hint="eastAsia"/>
          <w:spacing w:val="-11"/>
          <w:sz w:val="32"/>
          <w:szCs w:val="32"/>
        </w:rPr>
        <w:t>距边线不超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0.5</w:t>
      </w:r>
      <w:r>
        <w:rPr>
          <w:rFonts w:ascii="方正仿宋简体" w:eastAsia="方正仿宋简体" w:hint="eastAsia"/>
          <w:spacing w:val="-18"/>
          <w:sz w:val="32"/>
          <w:szCs w:val="32"/>
        </w:rPr>
        <w:t>米时，出现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pacing w:val="-15"/>
          <w:sz w:val="32"/>
          <w:szCs w:val="32"/>
        </w:rPr>
        <w:t>次加一秒，出现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方正仿宋简体" w:eastAsia="方正仿宋简体" w:hint="eastAsia"/>
          <w:spacing w:val="-30"/>
          <w:sz w:val="32"/>
          <w:szCs w:val="32"/>
        </w:rPr>
        <w:t>次</w:t>
      </w:r>
      <w:r>
        <w:rPr>
          <w:rFonts w:ascii="方正仿宋简体" w:eastAsia="方正仿宋简体" w:hint="eastAsia"/>
          <w:sz w:val="32"/>
          <w:szCs w:val="32"/>
        </w:rPr>
        <w:t>（含）</w:t>
      </w:r>
      <w:r>
        <w:rPr>
          <w:rFonts w:ascii="方正仿宋简体" w:eastAsia="方正仿宋简体" w:hint="eastAsia"/>
          <w:spacing w:val="-8"/>
          <w:sz w:val="32"/>
          <w:szCs w:val="32"/>
        </w:rPr>
        <w:t>以上或距</w:t>
      </w:r>
      <w:proofErr w:type="gramStart"/>
      <w:r>
        <w:rPr>
          <w:rFonts w:ascii="方正仿宋简体" w:eastAsia="方正仿宋简体" w:hint="eastAsia"/>
          <w:spacing w:val="-8"/>
          <w:sz w:val="32"/>
          <w:szCs w:val="32"/>
        </w:rPr>
        <w:t>边线超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0.5</w:t>
      </w:r>
      <w:r>
        <w:rPr>
          <w:rFonts w:ascii="方正仿宋简体" w:eastAsia="方正仿宋简体" w:hint="eastAsia"/>
          <w:sz w:val="32"/>
          <w:szCs w:val="32"/>
        </w:rPr>
        <w:t>米即折返直接取消成绩。</w:t>
      </w:r>
    </w:p>
    <w:p w:rsidR="00B66FD9" w:rsidRDefault="0025664B">
      <w:pPr>
        <w:pStyle w:val="a3"/>
        <w:spacing w:line="600" w:lineRule="exact"/>
        <w:jc w:val="both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）评分标准：</w:t>
      </w:r>
    </w:p>
    <w:p w:rsidR="00B66FD9" w:rsidRDefault="00B66FD9">
      <w:pPr>
        <w:spacing w:line="360" w:lineRule="exact"/>
        <w:ind w:left="2414"/>
        <w:rPr>
          <w:rFonts w:ascii="方正仿宋简体" w:eastAsia="方正仿宋简体" w:hAnsi="仿宋" w:cs="宋体"/>
          <w:spacing w:val="-10"/>
          <w:kern w:val="0"/>
          <w:sz w:val="32"/>
          <w:szCs w:val="32"/>
        </w:rPr>
      </w:pPr>
    </w:p>
    <w:p w:rsidR="00B66FD9" w:rsidRDefault="0025664B">
      <w:pPr>
        <w:spacing w:line="360" w:lineRule="exact"/>
        <w:jc w:val="center"/>
        <w:rPr>
          <w:rFonts w:ascii="方正仿宋简体" w:eastAsia="方正仿宋简体" w:hAnsi="仿宋" w:cs="宋体"/>
          <w:spacing w:val="-1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1.95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米以下（不含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1.95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米）折返跑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17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次评分表</w:t>
      </w:r>
    </w:p>
    <w:p w:rsidR="00B66FD9" w:rsidRDefault="0025664B">
      <w:pPr>
        <w:pStyle w:val="a3"/>
        <w:spacing w:before="5" w:line="36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</w:tblGrid>
      <w:tr w:rsidR="00B66FD9">
        <w:trPr>
          <w:trHeight w:val="133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</w:tr>
      <w:tr w:rsidR="00B66FD9">
        <w:trPr>
          <w:trHeight w:val="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  <w:shd w:val="clear" w:color="auto" w:fill="E4E4E4"/>
              </w:rPr>
              <w:t>15.0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1.0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0.9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0.8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0.7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0.6</w:t>
            </w:r>
          </w:p>
        </w:tc>
      </w:tr>
      <w:tr w:rsidR="00B66FD9">
        <w:trPr>
          <w:trHeight w:val="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0.5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0.4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0.3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0.2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58.9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59.9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0.1</w:t>
            </w:r>
          </w:p>
        </w:tc>
      </w:tr>
    </w:tbl>
    <w:p w:rsidR="00B66FD9" w:rsidRDefault="00B66FD9">
      <w:pPr>
        <w:pStyle w:val="1"/>
        <w:spacing w:line="360" w:lineRule="exact"/>
        <w:ind w:left="1744"/>
        <w:rPr>
          <w:rFonts w:ascii="Times New Roman" w:eastAsia="方正仿宋简体" w:hAnsi="Times New Roman" w:cs="Times New Roman"/>
          <w:color w:val="auto"/>
          <w:kern w:val="0"/>
          <w:sz w:val="32"/>
          <w:szCs w:val="32"/>
        </w:rPr>
      </w:pPr>
    </w:p>
    <w:p w:rsidR="00B66FD9" w:rsidRDefault="00B66FD9"/>
    <w:p w:rsidR="00B66FD9" w:rsidRDefault="00B66FD9"/>
    <w:p w:rsidR="00B66FD9" w:rsidRDefault="00B66FD9"/>
    <w:p w:rsidR="00B66FD9" w:rsidRDefault="00B66FD9"/>
    <w:p w:rsidR="00B66FD9" w:rsidRDefault="00B66FD9"/>
    <w:p w:rsidR="00B66FD9" w:rsidRDefault="0025664B">
      <w:pPr>
        <w:spacing w:line="360" w:lineRule="exact"/>
        <w:jc w:val="center"/>
        <w:rPr>
          <w:rFonts w:ascii="方正仿宋简体" w:eastAsia="方正仿宋简体" w:hAnsi="仿宋" w:cs="宋体"/>
          <w:spacing w:val="-1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1.95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</w:t>
      </w:r>
      <w:r>
        <w:rPr>
          <w:rFonts w:ascii="宋体" w:eastAsia="宋体" w:hAnsi="宋体" w:cs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2.05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米以下（不含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2.05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米）折返跑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17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次评分表</w:t>
      </w:r>
    </w:p>
    <w:p w:rsidR="00B66FD9" w:rsidRDefault="0025664B">
      <w:pPr>
        <w:pStyle w:val="a3"/>
        <w:spacing w:before="5" w:line="36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80"/>
      </w:tblGrid>
      <w:tr w:rsidR="00B66FD9">
        <w:trPr>
          <w:trHeight w:val="93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2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2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  <w:shd w:val="clear" w:color="auto" w:fill="E4E4E4"/>
              </w:rPr>
              <w:t>15.0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1.0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0.9</w:t>
            </w:r>
          </w:p>
        </w:tc>
      </w:tr>
      <w:tr w:rsidR="00B66FD9">
        <w:trPr>
          <w:trHeight w:val="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0.8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0.7</w:t>
            </w:r>
          </w:p>
        </w:tc>
      </w:tr>
      <w:tr w:rsidR="00B66FD9">
        <w:trPr>
          <w:trHeight w:val="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0.6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0.5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0.4</w:t>
            </w:r>
          </w:p>
        </w:tc>
      </w:tr>
      <w:tr w:rsidR="00B66FD9">
        <w:trPr>
          <w:trHeight w:val="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0.3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0.2</w:t>
            </w:r>
          </w:p>
        </w:tc>
      </w:tr>
      <w:tr w:rsidR="00B66FD9">
        <w:trPr>
          <w:trHeight w:val="3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60.9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61.9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0.1</w:t>
            </w:r>
          </w:p>
        </w:tc>
      </w:tr>
    </w:tbl>
    <w:p w:rsidR="00B66FD9" w:rsidRDefault="00B66FD9">
      <w:pPr>
        <w:spacing w:line="360" w:lineRule="exact"/>
        <w:ind w:left="2414"/>
        <w:rPr>
          <w:b/>
          <w:sz w:val="28"/>
          <w:szCs w:val="28"/>
        </w:rPr>
      </w:pPr>
    </w:p>
    <w:p w:rsidR="00B66FD9" w:rsidRDefault="00B66FD9">
      <w:pPr>
        <w:spacing w:line="360" w:lineRule="exact"/>
        <w:rPr>
          <w:rFonts w:ascii="方正仿宋简体" w:eastAsia="方正仿宋简体" w:hAnsi="仿宋" w:cs="宋体"/>
          <w:spacing w:val="-10"/>
          <w:kern w:val="0"/>
          <w:sz w:val="32"/>
          <w:szCs w:val="32"/>
        </w:rPr>
      </w:pPr>
    </w:p>
    <w:p w:rsidR="00B66FD9" w:rsidRDefault="0025664B">
      <w:pPr>
        <w:spacing w:line="360" w:lineRule="exact"/>
        <w:jc w:val="center"/>
        <w:rPr>
          <w:rFonts w:ascii="方正仿宋简体" w:eastAsia="方正仿宋简体" w:hAnsi="仿宋" w:cs="宋体"/>
          <w:spacing w:val="-1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2.05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米以上（含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2.05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米）折返跑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17</w:t>
      </w:r>
      <w:r>
        <w:rPr>
          <w:rFonts w:ascii="方正仿宋简体" w:eastAsia="方正仿宋简体" w:hAnsi="仿宋" w:cs="宋体" w:hint="eastAsia"/>
          <w:spacing w:val="-10"/>
          <w:kern w:val="0"/>
          <w:sz w:val="32"/>
          <w:szCs w:val="32"/>
        </w:rPr>
        <w:t>次评分表</w:t>
      </w:r>
    </w:p>
    <w:p w:rsidR="00B66FD9" w:rsidRDefault="0025664B">
      <w:pPr>
        <w:pStyle w:val="a3"/>
        <w:spacing w:before="5" w:line="360" w:lineRule="exact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  <w:gridCol w:w="516"/>
        <w:gridCol w:w="443"/>
      </w:tblGrid>
      <w:tr w:rsidR="00B66FD9">
        <w:trPr>
          <w:trHeight w:val="93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8" w:right="142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  <w:shd w:val="clear" w:color="auto" w:fill="E4E4E4"/>
              </w:rPr>
              <w:t>分值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right="143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right="21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成绩秒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pacing w:val="-90"/>
                <w:sz w:val="18"/>
                <w:szCs w:val="18"/>
                <w:shd w:val="clear" w:color="auto" w:fill="E4E4E4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分</w:t>
            </w:r>
          </w:p>
          <w:p w:rsidR="00B66FD9" w:rsidRDefault="0025664B">
            <w:pPr>
              <w:pStyle w:val="TableParagraph"/>
              <w:spacing w:before="42" w:line="360" w:lineRule="exact"/>
              <w:ind w:left="106" w:right="14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pacing w:val="-90"/>
                <w:sz w:val="18"/>
                <w:szCs w:val="18"/>
                <w:shd w:val="clear" w:color="auto" w:fill="E4E4E4"/>
              </w:rPr>
              <w:t>值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  <w:shd w:val="clear" w:color="auto" w:fill="E4E4E4"/>
              </w:rPr>
              <w:t>15.0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1.0</w:t>
            </w:r>
          </w:p>
        </w:tc>
      </w:tr>
      <w:tr w:rsidR="00B66FD9">
        <w:trPr>
          <w:trHeight w:val="31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0.9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0.8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0.7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0.6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14.0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12.0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10.0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8.0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6.0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0.5</w:t>
            </w:r>
          </w:p>
        </w:tc>
      </w:tr>
      <w:tr w:rsidR="00B66FD9">
        <w:trPr>
          <w:trHeight w:val="31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60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0.4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0.3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0.2</w:t>
            </w:r>
          </w:p>
        </w:tc>
      </w:tr>
      <w:tr w:rsidR="00B66FD9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62.9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13.2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63.9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11.2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64.9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9.2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65.9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7.2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66.9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5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5.2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67.9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4.1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8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68.9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6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3.1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69.9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4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2.1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70.9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5" w:right="77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1.1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106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71.9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9" w:rsidRDefault="0025664B">
            <w:pPr>
              <w:pStyle w:val="TableParagraph"/>
              <w:spacing w:before="58" w:line="360" w:lineRule="exact"/>
              <w:ind w:left="83" w:right="78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 w:hint="eastAsia"/>
                <w:b/>
                <w:sz w:val="15"/>
                <w:szCs w:val="15"/>
              </w:rPr>
              <w:t>0.1</w:t>
            </w:r>
          </w:p>
        </w:tc>
      </w:tr>
    </w:tbl>
    <w:p w:rsidR="00B66FD9" w:rsidRDefault="00B66FD9">
      <w:pPr>
        <w:pStyle w:val="1"/>
        <w:keepNext w:val="0"/>
        <w:keepLines w:val="0"/>
        <w:widowControl w:val="0"/>
        <w:autoSpaceDE w:val="0"/>
        <w:autoSpaceDN w:val="0"/>
        <w:spacing w:before="51" w:after="100" w:afterAutospacing="1" w:line="360" w:lineRule="exact"/>
        <w:ind w:left="0" w:firstLine="0"/>
        <w:jc w:val="left"/>
        <w:rPr>
          <w:rFonts w:ascii="方正仿宋简体" w:eastAsia="方正仿宋简体" w:cs="宋体"/>
          <w:color w:val="auto"/>
          <w:kern w:val="0"/>
          <w:sz w:val="32"/>
          <w:szCs w:val="32"/>
        </w:rPr>
      </w:pPr>
    </w:p>
    <w:p w:rsidR="00B66FD9" w:rsidRDefault="0025664B">
      <w:pPr>
        <w:pStyle w:val="1"/>
        <w:keepNext w:val="0"/>
        <w:keepLines w:val="0"/>
        <w:widowControl w:val="0"/>
        <w:autoSpaceDE w:val="0"/>
        <w:autoSpaceDN w:val="0"/>
        <w:spacing w:after="0" w:line="600" w:lineRule="exact"/>
        <w:ind w:left="0" w:firstLine="0"/>
        <w:jc w:val="left"/>
        <w:rPr>
          <w:rFonts w:ascii="方正仿宋简体" w:eastAsia="方正仿宋简体" w:cs="宋体"/>
          <w:color w:val="auto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auto"/>
          <w:kern w:val="0"/>
          <w:sz w:val="32"/>
          <w:szCs w:val="32"/>
        </w:rPr>
        <w:t>.</w:t>
      </w:r>
      <w:r>
        <w:rPr>
          <w:rFonts w:ascii="方正仿宋简体" w:eastAsia="方正仿宋简体" w:cs="宋体" w:hint="eastAsia"/>
          <w:color w:val="auto"/>
          <w:kern w:val="0"/>
          <w:sz w:val="32"/>
          <w:szCs w:val="32"/>
        </w:rPr>
        <w:t>全场三人</w:t>
      </w:r>
      <w:r>
        <w:rPr>
          <w:rFonts w:ascii="Times New Roman" w:eastAsia="方正仿宋简体" w:hAnsi="Times New Roman" w:cs="Times New Roman" w:hint="eastAsia"/>
          <w:color w:val="auto"/>
          <w:kern w:val="0"/>
          <w:sz w:val="32"/>
          <w:szCs w:val="32"/>
        </w:rPr>
        <w:t>8</w:t>
      </w:r>
      <w:r>
        <w:rPr>
          <w:rFonts w:ascii="方正仿宋简体" w:eastAsia="方正仿宋简体" w:cs="宋体" w:hint="eastAsia"/>
          <w:color w:val="auto"/>
          <w:kern w:val="0"/>
          <w:sz w:val="32"/>
          <w:szCs w:val="32"/>
        </w:rPr>
        <w:t>字围绕快攻及全场三对三比赛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）三人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8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字围绕快攻方法：三人一组，练习开始时，中路队员持球，两边接应队员距持球人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5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米以上，快攻发动后只可传球，持球队员传球后从接球队员的身后绕前跑动，进入前场完成行进间投篮。跑两个往返。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）全场三对三练习方法：三人一组，从中场跳球开始，进行全场的攻防对抗。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3</w:t>
      </w:r>
      <w:r>
        <w:rPr>
          <w:rFonts w:ascii="方正仿宋简体" w:eastAsia="方正仿宋简体" w:hAnsi="仿宋" w:cs="宋体"/>
          <w:kern w:val="0"/>
          <w:sz w:val="32"/>
          <w:szCs w:val="32"/>
        </w:rPr>
        <w:t>）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评分标准：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Times New Roman" w:eastAsia="方正仿宋简体" w:hAnsi="Times New Roman" w:cs="宋体" w:hint="eastAsia"/>
          <w:kern w:val="0"/>
          <w:sz w:val="32"/>
          <w:szCs w:val="32"/>
        </w:rPr>
        <w:t>a.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15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分</w:t>
      </w:r>
      <w:r>
        <w:rPr>
          <w:rFonts w:ascii="宋体" w:eastAsia="宋体" w:hAnsi="宋体" w:cs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12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传接球动作、球的落点准确。三对三攻防对抗时能正确合理地运用技术及攻防战术基础配合。</w:t>
      </w:r>
    </w:p>
    <w:p w:rsidR="00B66FD9" w:rsidRDefault="0025664B">
      <w:pPr>
        <w:pStyle w:val="ListParagraph1"/>
        <w:spacing w:before="0" w:beforeAutospacing="0" w:after="0" w:afterAutospacing="0" w:line="600" w:lineRule="exact"/>
        <w:ind w:left="282" w:hangingChars="88" w:hanging="282"/>
      </w:pPr>
      <w:r>
        <w:rPr>
          <w:rFonts w:ascii="Times New Roman" w:eastAsia="方正仿宋简体" w:hAnsi="Times New Roman" w:hint="eastAsia"/>
          <w:sz w:val="32"/>
          <w:szCs w:val="32"/>
        </w:rPr>
        <w:t>b.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11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7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传接球动作正确，球的落点基本准确，三对三攻防对抗时技术运用较合理， 能运用攻防战术基础配合。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c.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传接球动作基本正确，球的落点不准确，三对三攻防对抗时技术运用不合理，缺少配合。</w:t>
      </w:r>
    </w:p>
    <w:p w:rsidR="00B66FD9" w:rsidRDefault="0025664B">
      <w:pPr>
        <w:pStyle w:val="1"/>
        <w:keepNext w:val="0"/>
        <w:keepLines w:val="0"/>
        <w:widowControl w:val="0"/>
        <w:autoSpaceDE w:val="0"/>
        <w:autoSpaceDN w:val="0"/>
        <w:spacing w:after="0" w:line="600" w:lineRule="exact"/>
        <w:ind w:left="0"/>
        <w:jc w:val="left"/>
        <w:rPr>
          <w:rFonts w:ascii="方正仿宋简体" w:eastAsia="方正仿宋简体" w:cs="宋体"/>
          <w:color w:val="auto"/>
          <w:kern w:val="0"/>
          <w:sz w:val="32"/>
          <w:szCs w:val="32"/>
        </w:rPr>
      </w:pPr>
      <w:r>
        <w:rPr>
          <w:rFonts w:ascii="Times New Roman" w:eastAsia="方正仿宋简体" w:hAnsi="Times New Roman" w:cs="宋体" w:hint="eastAsia"/>
          <w:color w:val="auto"/>
          <w:kern w:val="0"/>
          <w:sz w:val="32"/>
          <w:szCs w:val="32"/>
        </w:rPr>
        <w:t>5</w:t>
      </w:r>
      <w:r>
        <w:rPr>
          <w:rFonts w:ascii="Times New Roman" w:eastAsia="方正仿宋简体" w:hAnsi="Times New Roman" w:cs="宋体"/>
          <w:color w:val="auto"/>
          <w:kern w:val="0"/>
          <w:sz w:val="32"/>
          <w:szCs w:val="32"/>
        </w:rPr>
        <w:t>.</w:t>
      </w:r>
      <w:r>
        <w:rPr>
          <w:rFonts w:ascii="方正仿宋简体" w:eastAsia="方正仿宋简体" w:cs="宋体" w:hint="eastAsia"/>
          <w:color w:val="auto"/>
          <w:kern w:val="0"/>
          <w:sz w:val="32"/>
          <w:szCs w:val="32"/>
        </w:rPr>
        <w:t>教学比赛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宋体" w:hint="eastAsia"/>
          <w:kern w:val="0"/>
          <w:sz w:val="32"/>
          <w:szCs w:val="32"/>
        </w:rPr>
        <w:t>1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）方法：五人一组，从中场跳球开始，进行全场的攻防对抗。</w:t>
      </w:r>
    </w:p>
    <w:p w:rsidR="00B66FD9" w:rsidRDefault="0025664B">
      <w:pPr>
        <w:spacing w:line="600" w:lineRule="exact"/>
        <w:rPr>
          <w:rFonts w:ascii="方正仿宋简体" w:eastAsia="方正仿宋简体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宋体" w:hint="eastAsia"/>
          <w:kern w:val="0"/>
          <w:sz w:val="32"/>
          <w:szCs w:val="32"/>
        </w:rPr>
        <w:t>2</w:t>
      </w:r>
      <w:r>
        <w:rPr>
          <w:rFonts w:ascii="方正仿宋简体" w:eastAsia="方正仿宋简体" w:hAnsi="仿宋" w:cs="宋体"/>
          <w:kern w:val="0"/>
          <w:sz w:val="32"/>
          <w:szCs w:val="32"/>
        </w:rPr>
        <w:t>）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评分标准：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a.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40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34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篮球技术全面，能掌握较高难度技术，在教学比赛中有很好的攻防对抗能力，个人特长突出，攻防战术配合意识强，具有良好的身体素质和顽强作风。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b.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33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28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篮球技术较全面，能合理地运用技术把握时机，具有较好的攻防对抗能力，攻防战术配合意识较强，有较好的自信心和自控力。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简体" w:hAnsi="Times New Roman" w:cs="Times New Roman"/>
          <w:sz w:val="32"/>
          <w:szCs w:val="32"/>
        </w:rPr>
        <w:t>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27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="537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篮球技术动作正确、协调，但在攻防对抗中不能做出正确的动作，攻防转换较慢，缺少配合意识，团结合作。</w:t>
      </w:r>
    </w:p>
    <w:p w:rsidR="00B66FD9" w:rsidRDefault="0025664B">
      <w:pPr>
        <w:pStyle w:val="a3"/>
        <w:spacing w:line="600" w:lineRule="exact"/>
        <w:rPr>
          <w:rFonts w:ascii="方正仿宋简体"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d.</w:t>
      </w:r>
      <w:r>
        <w:rPr>
          <w:rFonts w:ascii="方正仿宋简体" w:eastAsia="方正仿宋简体" w:hint="eastAsia"/>
          <w:sz w:val="32"/>
          <w:szCs w:val="32"/>
        </w:rPr>
        <w:t>分值：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</w:t>
      </w:r>
      <w:r>
        <w:rPr>
          <w:rFonts w:ascii="方正仿宋简体" w:eastAsia="方正仿宋简体" w:hint="eastAsia"/>
          <w:sz w:val="32"/>
          <w:szCs w:val="32"/>
        </w:rPr>
        <w:t>分</w:t>
      </w:r>
      <w:r>
        <w:rPr>
          <w:rFonts w:ascii="宋体" w:eastAsia="宋体" w:hAnsi="宋体"/>
          <w:sz w:val="24"/>
          <w:szCs w:val="24"/>
        </w:rPr>
        <w:t>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</w:t>
      </w:r>
      <w:r>
        <w:rPr>
          <w:rFonts w:ascii="方正仿宋简体" w:eastAsia="方正仿宋简体" w:hint="eastAsia"/>
          <w:sz w:val="32"/>
          <w:szCs w:val="32"/>
        </w:rPr>
        <w:t>分</w:t>
      </w:r>
    </w:p>
    <w:p w:rsidR="00B66FD9" w:rsidRDefault="0025664B">
      <w:pPr>
        <w:pStyle w:val="a3"/>
        <w:spacing w:line="600" w:lineRule="exact"/>
        <w:ind w:firstLine="537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篮球技术动作掌握一般，攻防意识一般，攻防位置选择、时机选择不够合理。</w:t>
      </w:r>
    </w:p>
    <w:p w:rsidR="00B66FD9" w:rsidRDefault="00B66FD9">
      <w:pPr>
        <w:pStyle w:val="a7"/>
        <w:spacing w:before="0" w:beforeAutospacing="0" w:after="0" w:afterAutospacing="0" w:line="6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Default="00B66FD9">
      <w:pPr>
        <w:pStyle w:val="a7"/>
        <w:spacing w:before="0" w:beforeAutospacing="0" w:after="0" w:afterAutospacing="0" w:line="600" w:lineRule="exact"/>
        <w:jc w:val="right"/>
        <w:rPr>
          <w:rFonts w:ascii="Times New Roman" w:eastAsia="方正仿宋简体" w:hAnsi="Times New Roman"/>
          <w:color w:val="000000" w:themeColor="text1"/>
          <w:sz w:val="32"/>
          <w:szCs w:val="32"/>
        </w:rPr>
      </w:pPr>
    </w:p>
    <w:p w:rsidR="00B66FD9" w:rsidRPr="006832BA" w:rsidRDefault="00B66FD9" w:rsidP="003C19A6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  <w:bookmarkStart w:id="0" w:name="_GoBack"/>
      <w:bookmarkEnd w:id="0"/>
    </w:p>
    <w:sectPr w:rsidR="00B66FD9" w:rsidRPr="006832BA">
      <w:footerReference w:type="default" r:id="rId8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94" w:rsidRDefault="009B6794">
      <w:r>
        <w:separator/>
      </w:r>
    </w:p>
  </w:endnote>
  <w:endnote w:type="continuationSeparator" w:id="0">
    <w:p w:rsidR="009B6794" w:rsidRDefault="009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194388"/>
    </w:sdtPr>
    <w:sdtEndPr/>
    <w:sdtContent>
      <w:p w:rsidR="00B66FD9" w:rsidRDefault="002566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2BA" w:rsidRPr="006832BA">
          <w:rPr>
            <w:noProof/>
            <w:lang w:val="zh-CN"/>
          </w:rPr>
          <w:t>6</w:t>
        </w:r>
        <w:r>
          <w:fldChar w:fldCharType="end"/>
        </w:r>
      </w:p>
    </w:sdtContent>
  </w:sdt>
  <w:p w:rsidR="00B66FD9" w:rsidRDefault="00B66FD9">
    <w:pPr>
      <w:pStyle w:val="a5"/>
    </w:pPr>
  </w:p>
  <w:p w:rsidR="00B66FD9" w:rsidRDefault="00B66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94" w:rsidRDefault="009B6794">
      <w:r>
        <w:separator/>
      </w:r>
    </w:p>
  </w:footnote>
  <w:footnote w:type="continuationSeparator" w:id="0">
    <w:p w:rsidR="009B6794" w:rsidRDefault="009B6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53748A"/>
    <w:multiLevelType w:val="singleLevel"/>
    <w:tmpl w:val="BB5374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YjYwNGYyM2JmZGZhNWY2ZmVjODMzMTg4YTY3ZWEifQ=="/>
  </w:docVars>
  <w:rsids>
    <w:rsidRoot w:val="00C460C8"/>
    <w:rsid w:val="0000419A"/>
    <w:rsid w:val="00026672"/>
    <w:rsid w:val="0006102A"/>
    <w:rsid w:val="00061157"/>
    <w:rsid w:val="00063BD0"/>
    <w:rsid w:val="0006767B"/>
    <w:rsid w:val="00072DFE"/>
    <w:rsid w:val="000746BF"/>
    <w:rsid w:val="00075B8B"/>
    <w:rsid w:val="000778D3"/>
    <w:rsid w:val="000A360E"/>
    <w:rsid w:val="000A3A65"/>
    <w:rsid w:val="000B0714"/>
    <w:rsid w:val="000B4ADD"/>
    <w:rsid w:val="000C56F1"/>
    <w:rsid w:val="000C7763"/>
    <w:rsid w:val="000D0C4E"/>
    <w:rsid w:val="000E0627"/>
    <w:rsid w:val="000E1DC2"/>
    <w:rsid w:val="000E5749"/>
    <w:rsid w:val="000E6167"/>
    <w:rsid w:val="000F24BE"/>
    <w:rsid w:val="000F26B2"/>
    <w:rsid w:val="00104CFB"/>
    <w:rsid w:val="00122A83"/>
    <w:rsid w:val="00122AB3"/>
    <w:rsid w:val="001330BB"/>
    <w:rsid w:val="00133DD1"/>
    <w:rsid w:val="00146865"/>
    <w:rsid w:val="00147CAF"/>
    <w:rsid w:val="00165644"/>
    <w:rsid w:val="00187CA6"/>
    <w:rsid w:val="0019158C"/>
    <w:rsid w:val="001A7317"/>
    <w:rsid w:val="001A7E94"/>
    <w:rsid w:val="001B52CD"/>
    <w:rsid w:val="001E33A3"/>
    <w:rsid w:val="001E4E6A"/>
    <w:rsid w:val="001E727F"/>
    <w:rsid w:val="00200534"/>
    <w:rsid w:val="0022405C"/>
    <w:rsid w:val="002254A1"/>
    <w:rsid w:val="002363FD"/>
    <w:rsid w:val="0025664B"/>
    <w:rsid w:val="002569E2"/>
    <w:rsid w:val="0025787A"/>
    <w:rsid w:val="00272554"/>
    <w:rsid w:val="002839C5"/>
    <w:rsid w:val="00285BC5"/>
    <w:rsid w:val="00286ADB"/>
    <w:rsid w:val="002A46C0"/>
    <w:rsid w:val="002B5D15"/>
    <w:rsid w:val="002C33CD"/>
    <w:rsid w:val="002D0549"/>
    <w:rsid w:val="002D379E"/>
    <w:rsid w:val="002E7DE4"/>
    <w:rsid w:val="003028B5"/>
    <w:rsid w:val="00307C0A"/>
    <w:rsid w:val="00344C76"/>
    <w:rsid w:val="003551D3"/>
    <w:rsid w:val="003561F6"/>
    <w:rsid w:val="003627E1"/>
    <w:rsid w:val="00374BAE"/>
    <w:rsid w:val="003804B5"/>
    <w:rsid w:val="00392F59"/>
    <w:rsid w:val="003933E6"/>
    <w:rsid w:val="003A7417"/>
    <w:rsid w:val="003A74F4"/>
    <w:rsid w:val="003C19A6"/>
    <w:rsid w:val="003C28E1"/>
    <w:rsid w:val="003C7EF8"/>
    <w:rsid w:val="003E6528"/>
    <w:rsid w:val="003F23B3"/>
    <w:rsid w:val="003F37EC"/>
    <w:rsid w:val="003F4B30"/>
    <w:rsid w:val="00425996"/>
    <w:rsid w:val="00446446"/>
    <w:rsid w:val="004601B9"/>
    <w:rsid w:val="004708CA"/>
    <w:rsid w:val="004764FA"/>
    <w:rsid w:val="00482AD1"/>
    <w:rsid w:val="00483E7D"/>
    <w:rsid w:val="0048538F"/>
    <w:rsid w:val="0049093F"/>
    <w:rsid w:val="004948C1"/>
    <w:rsid w:val="00496A2C"/>
    <w:rsid w:val="004A459F"/>
    <w:rsid w:val="004A516C"/>
    <w:rsid w:val="004A696E"/>
    <w:rsid w:val="004A7120"/>
    <w:rsid w:val="004B58EE"/>
    <w:rsid w:val="004E3DF9"/>
    <w:rsid w:val="004F2CE5"/>
    <w:rsid w:val="0050457E"/>
    <w:rsid w:val="00510DF8"/>
    <w:rsid w:val="0051459C"/>
    <w:rsid w:val="0051545E"/>
    <w:rsid w:val="005268E0"/>
    <w:rsid w:val="00543BD2"/>
    <w:rsid w:val="00556661"/>
    <w:rsid w:val="0056088C"/>
    <w:rsid w:val="00564BAB"/>
    <w:rsid w:val="0057209A"/>
    <w:rsid w:val="00586D88"/>
    <w:rsid w:val="005912E9"/>
    <w:rsid w:val="005A2899"/>
    <w:rsid w:val="005B1BAA"/>
    <w:rsid w:val="005B1BF9"/>
    <w:rsid w:val="005B309E"/>
    <w:rsid w:val="005B6D27"/>
    <w:rsid w:val="005C4ADD"/>
    <w:rsid w:val="005D0E62"/>
    <w:rsid w:val="005D6CFB"/>
    <w:rsid w:val="005F3ECB"/>
    <w:rsid w:val="00607511"/>
    <w:rsid w:val="00623A42"/>
    <w:rsid w:val="00651E72"/>
    <w:rsid w:val="00654D59"/>
    <w:rsid w:val="00655CC0"/>
    <w:rsid w:val="0065784F"/>
    <w:rsid w:val="00660960"/>
    <w:rsid w:val="00674895"/>
    <w:rsid w:val="006832BA"/>
    <w:rsid w:val="006A3100"/>
    <w:rsid w:val="006B62E2"/>
    <w:rsid w:val="006B75A0"/>
    <w:rsid w:val="006C4D3E"/>
    <w:rsid w:val="006E1825"/>
    <w:rsid w:val="006E3805"/>
    <w:rsid w:val="006F1F35"/>
    <w:rsid w:val="0070262D"/>
    <w:rsid w:val="00703789"/>
    <w:rsid w:val="007205BB"/>
    <w:rsid w:val="00730A17"/>
    <w:rsid w:val="0075436B"/>
    <w:rsid w:val="0076218F"/>
    <w:rsid w:val="00786037"/>
    <w:rsid w:val="007D0629"/>
    <w:rsid w:val="007D1CF0"/>
    <w:rsid w:val="007D68D2"/>
    <w:rsid w:val="007E3636"/>
    <w:rsid w:val="007F6CB6"/>
    <w:rsid w:val="00813090"/>
    <w:rsid w:val="00815BD6"/>
    <w:rsid w:val="00815DD4"/>
    <w:rsid w:val="00816AA5"/>
    <w:rsid w:val="00826BF0"/>
    <w:rsid w:val="00827E6C"/>
    <w:rsid w:val="00832666"/>
    <w:rsid w:val="00833E29"/>
    <w:rsid w:val="00834593"/>
    <w:rsid w:val="00834BD1"/>
    <w:rsid w:val="00835ABC"/>
    <w:rsid w:val="008522C1"/>
    <w:rsid w:val="0086131E"/>
    <w:rsid w:val="00873DBA"/>
    <w:rsid w:val="00880D4D"/>
    <w:rsid w:val="00895EBC"/>
    <w:rsid w:val="008B2211"/>
    <w:rsid w:val="008B46BD"/>
    <w:rsid w:val="008F193C"/>
    <w:rsid w:val="008F2679"/>
    <w:rsid w:val="008F3B18"/>
    <w:rsid w:val="009002AE"/>
    <w:rsid w:val="0091026D"/>
    <w:rsid w:val="00910EB1"/>
    <w:rsid w:val="00915A0F"/>
    <w:rsid w:val="00923B6D"/>
    <w:rsid w:val="00925ED9"/>
    <w:rsid w:val="00926A9D"/>
    <w:rsid w:val="009508B0"/>
    <w:rsid w:val="0096234D"/>
    <w:rsid w:val="00976A5F"/>
    <w:rsid w:val="00983953"/>
    <w:rsid w:val="009847FC"/>
    <w:rsid w:val="009A1257"/>
    <w:rsid w:val="009A19E4"/>
    <w:rsid w:val="009B0981"/>
    <w:rsid w:val="009B398F"/>
    <w:rsid w:val="009B5D3C"/>
    <w:rsid w:val="009B5F8F"/>
    <w:rsid w:val="009B6794"/>
    <w:rsid w:val="009C28CB"/>
    <w:rsid w:val="009C7B72"/>
    <w:rsid w:val="009D1E93"/>
    <w:rsid w:val="009D3ACA"/>
    <w:rsid w:val="009E2D84"/>
    <w:rsid w:val="009E6C50"/>
    <w:rsid w:val="009F4004"/>
    <w:rsid w:val="00A05847"/>
    <w:rsid w:val="00A10100"/>
    <w:rsid w:val="00A1513A"/>
    <w:rsid w:val="00A74703"/>
    <w:rsid w:val="00A85092"/>
    <w:rsid w:val="00A9205C"/>
    <w:rsid w:val="00A9347B"/>
    <w:rsid w:val="00A95CB7"/>
    <w:rsid w:val="00AB2836"/>
    <w:rsid w:val="00AC7531"/>
    <w:rsid w:val="00AD3B09"/>
    <w:rsid w:val="00AE0B5E"/>
    <w:rsid w:val="00AE6E1E"/>
    <w:rsid w:val="00AF2D11"/>
    <w:rsid w:val="00B05B2C"/>
    <w:rsid w:val="00B32C68"/>
    <w:rsid w:val="00B66FD9"/>
    <w:rsid w:val="00B7407C"/>
    <w:rsid w:val="00BA184A"/>
    <w:rsid w:val="00BB306A"/>
    <w:rsid w:val="00BC28A5"/>
    <w:rsid w:val="00BC387E"/>
    <w:rsid w:val="00BD610F"/>
    <w:rsid w:val="00BD618A"/>
    <w:rsid w:val="00BE31F4"/>
    <w:rsid w:val="00BF36D3"/>
    <w:rsid w:val="00BF4104"/>
    <w:rsid w:val="00BF7AF2"/>
    <w:rsid w:val="00C06DA2"/>
    <w:rsid w:val="00C33202"/>
    <w:rsid w:val="00C33C6D"/>
    <w:rsid w:val="00C33E42"/>
    <w:rsid w:val="00C34184"/>
    <w:rsid w:val="00C44FD7"/>
    <w:rsid w:val="00C460C8"/>
    <w:rsid w:val="00C4641A"/>
    <w:rsid w:val="00C7015D"/>
    <w:rsid w:val="00C8463D"/>
    <w:rsid w:val="00C84806"/>
    <w:rsid w:val="00C92323"/>
    <w:rsid w:val="00C95818"/>
    <w:rsid w:val="00C96EA4"/>
    <w:rsid w:val="00CB38F9"/>
    <w:rsid w:val="00CB5004"/>
    <w:rsid w:val="00CC76AE"/>
    <w:rsid w:val="00CD0030"/>
    <w:rsid w:val="00CD09FD"/>
    <w:rsid w:val="00CD3419"/>
    <w:rsid w:val="00CE06E2"/>
    <w:rsid w:val="00CE5CCB"/>
    <w:rsid w:val="00CF1667"/>
    <w:rsid w:val="00CF4230"/>
    <w:rsid w:val="00D04C33"/>
    <w:rsid w:val="00D20C42"/>
    <w:rsid w:val="00D33710"/>
    <w:rsid w:val="00D40E81"/>
    <w:rsid w:val="00D526E1"/>
    <w:rsid w:val="00D5577A"/>
    <w:rsid w:val="00D557E8"/>
    <w:rsid w:val="00D64B8F"/>
    <w:rsid w:val="00D85155"/>
    <w:rsid w:val="00D920D0"/>
    <w:rsid w:val="00D97E23"/>
    <w:rsid w:val="00DA464C"/>
    <w:rsid w:val="00DA7C0F"/>
    <w:rsid w:val="00DC4E13"/>
    <w:rsid w:val="00DC607F"/>
    <w:rsid w:val="00DD63CA"/>
    <w:rsid w:val="00DF182C"/>
    <w:rsid w:val="00DF197C"/>
    <w:rsid w:val="00DF39ED"/>
    <w:rsid w:val="00E04B2C"/>
    <w:rsid w:val="00E07333"/>
    <w:rsid w:val="00E51C03"/>
    <w:rsid w:val="00E6041B"/>
    <w:rsid w:val="00E73240"/>
    <w:rsid w:val="00E77CC5"/>
    <w:rsid w:val="00E83DBC"/>
    <w:rsid w:val="00E91467"/>
    <w:rsid w:val="00E973D6"/>
    <w:rsid w:val="00EA7F21"/>
    <w:rsid w:val="00EB4EB6"/>
    <w:rsid w:val="00EB62B7"/>
    <w:rsid w:val="00EB74C7"/>
    <w:rsid w:val="00EC7236"/>
    <w:rsid w:val="00ED1644"/>
    <w:rsid w:val="00EE6E90"/>
    <w:rsid w:val="00EF3003"/>
    <w:rsid w:val="00F00657"/>
    <w:rsid w:val="00F03798"/>
    <w:rsid w:val="00F157B1"/>
    <w:rsid w:val="00F160A8"/>
    <w:rsid w:val="00F174F2"/>
    <w:rsid w:val="00F26FFC"/>
    <w:rsid w:val="00F3440A"/>
    <w:rsid w:val="00F449D4"/>
    <w:rsid w:val="00F459BD"/>
    <w:rsid w:val="00F47DCA"/>
    <w:rsid w:val="00F61967"/>
    <w:rsid w:val="00F649FE"/>
    <w:rsid w:val="00F67F0C"/>
    <w:rsid w:val="00F755AB"/>
    <w:rsid w:val="00F773D5"/>
    <w:rsid w:val="00F777DB"/>
    <w:rsid w:val="00FA3FDE"/>
    <w:rsid w:val="00FA43BD"/>
    <w:rsid w:val="00FA5DA1"/>
    <w:rsid w:val="00FB4DF3"/>
    <w:rsid w:val="00FC3AB8"/>
    <w:rsid w:val="00FC4C4F"/>
    <w:rsid w:val="00FD459D"/>
    <w:rsid w:val="00FE27C6"/>
    <w:rsid w:val="00FF25F1"/>
    <w:rsid w:val="00FF5FFE"/>
    <w:rsid w:val="01FA65AD"/>
    <w:rsid w:val="029C35B4"/>
    <w:rsid w:val="047C10E8"/>
    <w:rsid w:val="070C364C"/>
    <w:rsid w:val="07187E78"/>
    <w:rsid w:val="0BC001A1"/>
    <w:rsid w:val="0E41601C"/>
    <w:rsid w:val="0E636E5D"/>
    <w:rsid w:val="10503FF3"/>
    <w:rsid w:val="10E31D79"/>
    <w:rsid w:val="123D7451"/>
    <w:rsid w:val="12983462"/>
    <w:rsid w:val="141576CC"/>
    <w:rsid w:val="1526538A"/>
    <w:rsid w:val="192346F9"/>
    <w:rsid w:val="1A704DC9"/>
    <w:rsid w:val="1AB61BDA"/>
    <w:rsid w:val="1BBB0A5A"/>
    <w:rsid w:val="1D017037"/>
    <w:rsid w:val="1D9F4740"/>
    <w:rsid w:val="20E41808"/>
    <w:rsid w:val="215172E8"/>
    <w:rsid w:val="22A22061"/>
    <w:rsid w:val="2301391D"/>
    <w:rsid w:val="241C6C01"/>
    <w:rsid w:val="249B6027"/>
    <w:rsid w:val="25624B3B"/>
    <w:rsid w:val="2628338E"/>
    <w:rsid w:val="26E75AAE"/>
    <w:rsid w:val="26F322B1"/>
    <w:rsid w:val="277C19D5"/>
    <w:rsid w:val="27A71A99"/>
    <w:rsid w:val="29096F41"/>
    <w:rsid w:val="29C02563"/>
    <w:rsid w:val="29FA5C71"/>
    <w:rsid w:val="2A071FC6"/>
    <w:rsid w:val="2A670B7C"/>
    <w:rsid w:val="2A75163A"/>
    <w:rsid w:val="2C8D42D7"/>
    <w:rsid w:val="2CB961B7"/>
    <w:rsid w:val="2D0A67AE"/>
    <w:rsid w:val="2D1E0DB9"/>
    <w:rsid w:val="2EBD1A55"/>
    <w:rsid w:val="2F4C6835"/>
    <w:rsid w:val="346144A5"/>
    <w:rsid w:val="35AF1D39"/>
    <w:rsid w:val="36F303B8"/>
    <w:rsid w:val="37051A5C"/>
    <w:rsid w:val="394A7779"/>
    <w:rsid w:val="394B2C64"/>
    <w:rsid w:val="3A5A5115"/>
    <w:rsid w:val="3C1D466B"/>
    <w:rsid w:val="3C3622AB"/>
    <w:rsid w:val="3D076FEF"/>
    <w:rsid w:val="3DB82522"/>
    <w:rsid w:val="3E900831"/>
    <w:rsid w:val="40F407F7"/>
    <w:rsid w:val="41AE46E3"/>
    <w:rsid w:val="42565F17"/>
    <w:rsid w:val="46974CE6"/>
    <w:rsid w:val="480C031E"/>
    <w:rsid w:val="499222B4"/>
    <w:rsid w:val="499806EF"/>
    <w:rsid w:val="4D05331B"/>
    <w:rsid w:val="4E1B758D"/>
    <w:rsid w:val="50AE7F20"/>
    <w:rsid w:val="50F25C6E"/>
    <w:rsid w:val="50FF49A5"/>
    <w:rsid w:val="535D66D5"/>
    <w:rsid w:val="53910651"/>
    <w:rsid w:val="576642A0"/>
    <w:rsid w:val="58A565CC"/>
    <w:rsid w:val="59C21B13"/>
    <w:rsid w:val="5A755092"/>
    <w:rsid w:val="5BCC192C"/>
    <w:rsid w:val="5C251650"/>
    <w:rsid w:val="5C7C37ED"/>
    <w:rsid w:val="5F243250"/>
    <w:rsid w:val="638C1D80"/>
    <w:rsid w:val="63D06DEA"/>
    <w:rsid w:val="657B50A6"/>
    <w:rsid w:val="6A04075A"/>
    <w:rsid w:val="6B547DF4"/>
    <w:rsid w:val="6C74356E"/>
    <w:rsid w:val="6DEC5AC7"/>
    <w:rsid w:val="6FA11B1E"/>
    <w:rsid w:val="727F3AD0"/>
    <w:rsid w:val="72C93CA9"/>
    <w:rsid w:val="733A3258"/>
    <w:rsid w:val="73400CFB"/>
    <w:rsid w:val="73763D80"/>
    <w:rsid w:val="74F03DA5"/>
    <w:rsid w:val="75496C12"/>
    <w:rsid w:val="7577036C"/>
    <w:rsid w:val="76426BCC"/>
    <w:rsid w:val="7C395454"/>
    <w:rsid w:val="7E504487"/>
    <w:rsid w:val="7E9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A32B0-1F8B-40E5-9BD3-B3B3D1D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Char"/>
    <w:uiPriority w:val="99"/>
    <w:unhideWhenUsed/>
    <w:qFormat/>
    <w:pPr>
      <w:keepNext/>
      <w:keepLines/>
      <w:spacing w:after="3" w:line="259" w:lineRule="auto"/>
      <w:ind w:left="15" w:hanging="10"/>
      <w:jc w:val="center"/>
      <w:outlineLvl w:val="0"/>
    </w:pPr>
    <w:rPr>
      <w:rFonts w:ascii="仿宋" w:eastAsia="仿宋" w:hAnsi="仿宋" w:cs="仿宋"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autoSpaceDE w:val="0"/>
      <w:autoSpaceDN w:val="0"/>
      <w:jc w:val="left"/>
    </w:pPr>
    <w:rPr>
      <w:rFonts w:ascii="仿宋" w:eastAsia="仿宋" w:hAnsi="仿宋" w:cs="宋体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link w:val="Char3"/>
    <w:uiPriority w:val="99"/>
    <w:qFormat/>
    <w:pPr>
      <w:autoSpaceDE w:val="0"/>
      <w:autoSpaceDN w:val="0"/>
      <w:spacing w:before="214" w:after="100" w:afterAutospacing="1"/>
      <w:ind w:left="230"/>
      <w:jc w:val="left"/>
    </w:pPr>
    <w:rPr>
      <w:rFonts w:ascii="仿宋" w:eastAsia="仿宋" w:hAnsi="仿宋" w:cs="宋体"/>
      <w:b/>
      <w:bCs/>
      <w:kern w:val="0"/>
      <w:sz w:val="36"/>
      <w:szCs w:val="36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黑体三号标题2"/>
    <w:basedOn w:val="2"/>
    <w:link w:val="21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paragraph" w:customStyle="1" w:styleId="ad">
    <w:name w:val="黑体三号"/>
    <w:basedOn w:val="a"/>
    <w:link w:val="ae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21">
    <w:name w:val="黑体三号标题2 字符"/>
    <w:basedOn w:val="a0"/>
    <w:link w:val="20"/>
    <w:qFormat/>
    <w:rPr>
      <w:rFonts w:ascii="黑体" w:eastAsia="黑体" w:hAnsi="黑体" w:cs="Times New Roman"/>
      <w:kern w:val="0"/>
      <w:sz w:val="32"/>
      <w:szCs w:val="32"/>
    </w:rPr>
  </w:style>
  <w:style w:type="character" w:customStyle="1" w:styleId="ae">
    <w:name w:val="黑体三号 字符"/>
    <w:basedOn w:val="a0"/>
    <w:link w:val="ad"/>
    <w:qFormat/>
    <w:rPr>
      <w:rFonts w:ascii="黑体" w:eastAsia="黑体" w:hAnsi="黑体" w:cs="黑体"/>
      <w:bCs/>
      <w:sz w:val="32"/>
      <w:szCs w:val="32"/>
    </w:rPr>
  </w:style>
  <w:style w:type="character" w:customStyle="1" w:styleId="1Char">
    <w:name w:val="标题 1 Char"/>
    <w:basedOn w:val="a0"/>
    <w:link w:val="1"/>
    <w:uiPriority w:val="99"/>
    <w:qFormat/>
    <w:rPr>
      <w:rFonts w:ascii="仿宋" w:eastAsia="仿宋" w:hAnsi="仿宋" w:cs="仿宋"/>
      <w:color w:val="000000"/>
      <w:kern w:val="2"/>
      <w:sz w:val="28"/>
      <w:szCs w:val="22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标题 Char"/>
    <w:basedOn w:val="a0"/>
    <w:link w:val="a8"/>
    <w:uiPriority w:val="99"/>
    <w:qFormat/>
    <w:rPr>
      <w:rFonts w:ascii="仿宋" w:eastAsia="仿宋" w:hAnsi="仿宋" w:cs="宋体"/>
      <w:b/>
      <w:bCs/>
      <w:sz w:val="36"/>
      <w:szCs w:val="36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59" w:after="100" w:afterAutospacing="1"/>
      <w:ind w:left="107"/>
      <w:jc w:val="left"/>
    </w:pPr>
    <w:rPr>
      <w:rFonts w:ascii="仿宋" w:eastAsia="仿宋" w:hAnsi="仿宋" w:cs="宋体"/>
      <w:kern w:val="0"/>
      <w:sz w:val="22"/>
    </w:rPr>
  </w:style>
  <w:style w:type="character" w:customStyle="1" w:styleId="Char">
    <w:name w:val="正文文本 Char"/>
    <w:basedOn w:val="a0"/>
    <w:link w:val="a3"/>
    <w:uiPriority w:val="99"/>
    <w:qFormat/>
    <w:rPr>
      <w:rFonts w:ascii="仿宋" w:eastAsia="仿宋" w:hAnsi="仿宋" w:cs="宋体"/>
      <w:sz w:val="28"/>
      <w:szCs w:val="28"/>
    </w:rPr>
  </w:style>
  <w:style w:type="paragraph" w:customStyle="1" w:styleId="ListParagraph1">
    <w:name w:val="List Paragraph1"/>
    <w:basedOn w:val="a"/>
    <w:qFormat/>
    <w:pPr>
      <w:autoSpaceDE w:val="0"/>
      <w:autoSpaceDN w:val="0"/>
      <w:spacing w:before="100" w:beforeAutospacing="1" w:after="100" w:afterAutospacing="1"/>
      <w:ind w:left="513" w:hanging="284"/>
      <w:jc w:val="left"/>
    </w:pPr>
    <w:rPr>
      <w:rFonts w:ascii="仿宋" w:eastAsia="仿宋" w:hAnsi="仿宋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3318-A7CC-4AAF-A913-9723B710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750</Words>
  <Characters>4275</Characters>
  <Application>Microsoft Office Word</Application>
  <DocSecurity>0</DocSecurity>
  <Lines>35</Lines>
  <Paragraphs>10</Paragraphs>
  <ScaleCrop>false</ScaleCrop>
  <Company>hit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Microsoft 帐户</cp:lastModifiedBy>
  <cp:revision>32</cp:revision>
  <cp:lastPrinted>2022-12-08T00:31:00Z</cp:lastPrinted>
  <dcterms:created xsi:type="dcterms:W3CDTF">2022-12-05T11:18:00Z</dcterms:created>
  <dcterms:modified xsi:type="dcterms:W3CDTF">2022-12-29T10:34:00Z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746E4A881D3D43F1A76F5F58C802BA3D</vt:lpwstr>
  </property>
</Properties>
</file>