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0"/>
          <w:szCs w:val="30"/>
        </w:rPr>
      </w:pPr>
      <w:bookmarkStart w:id="0" w:name="_GoBack"/>
      <w:r>
        <w:rPr>
          <w:rFonts w:hint="eastAsia" w:ascii="宋体" w:hAnsi="宋体" w:eastAsia="宋体" w:cs="宋体"/>
          <w:sz w:val="30"/>
          <w:szCs w:val="30"/>
        </w:rPr>
        <w:t>2022年辽宁省普通高校招生考试成绩统计表(体育·历史学科类)</w:t>
      </w:r>
    </w:p>
    <w:bookmarkEnd w:id="0"/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2022-06-23_01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6-23_0119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022-06-23_09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23_0958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2022-06-23_06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6-23_0661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943B8C"/>
    <w:rsid w:val="2594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2022-06-24T01:07:00Z</dcterms:created>
  <dc:creator>zrg</dc:creator>
  <cp:lastModifiedBy>zrg</cp:lastModifiedBy>
  <dcterms:modified xsi:type="dcterms:W3CDTF">2022-06-24T01:09:53Z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F08CFF19C4664E28B9299BE45B1F656B</vt:lpwstr>
  </property>
</Properties>
</file>