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华文中宋" w:eastAsia="华文中宋" w:cs="华文中宋"/>
          <w:kern w:val="0"/>
          <w:sz w:val="36"/>
          <w:szCs w:val="36"/>
        </w:rPr>
      </w:pPr>
      <w:r>
        <w:rPr>
          <w:rFonts w:hint="eastAsia" w:ascii="华文中宋" w:eastAsia="华文中宋" w:cs="华文中宋"/>
          <w:kern w:val="0"/>
          <w:sz w:val="36"/>
          <w:szCs w:val="36"/>
        </w:rPr>
        <w:t>附件1</w:t>
      </w:r>
    </w:p>
    <w:p>
      <w:pPr>
        <w:autoSpaceDE w:val="0"/>
        <w:autoSpaceDN w:val="0"/>
        <w:adjustRightInd w:val="0"/>
        <w:jc w:val="center"/>
        <w:rPr>
          <w:rFonts w:ascii="华文中宋" w:eastAsia="华文中宋" w:cs="华文中宋"/>
          <w:kern w:val="0"/>
          <w:sz w:val="36"/>
          <w:szCs w:val="36"/>
        </w:rPr>
      </w:pPr>
      <w:r>
        <w:rPr>
          <w:rFonts w:ascii="华文中宋" w:eastAsia="华文中宋" w:cs="华文中宋"/>
          <w:kern w:val="0"/>
          <w:sz w:val="36"/>
          <w:szCs w:val="36"/>
        </w:rPr>
        <w:t>202</w:t>
      </w:r>
      <w:r>
        <w:rPr>
          <w:rFonts w:hint="eastAsia" w:ascii="华文中宋" w:eastAsia="华文中宋" w:cs="华文中宋"/>
          <w:kern w:val="0"/>
          <w:sz w:val="36"/>
          <w:szCs w:val="36"/>
        </w:rPr>
        <w:t>2年普通高等学校体育单招统一考试</w:t>
      </w:r>
    </w:p>
    <w:p>
      <w:pPr>
        <w:autoSpaceDE w:val="0"/>
        <w:autoSpaceDN w:val="0"/>
        <w:adjustRightInd w:val="0"/>
        <w:jc w:val="center"/>
        <w:rPr>
          <w:rFonts w:ascii="华文中宋" w:eastAsia="华文中宋" w:cs="华文中宋"/>
          <w:kern w:val="0"/>
          <w:sz w:val="36"/>
          <w:szCs w:val="36"/>
        </w:rPr>
      </w:pPr>
      <w:r>
        <w:rPr>
          <w:rFonts w:hint="eastAsia" w:ascii="华文中宋" w:eastAsia="华文中宋" w:cs="华文中宋"/>
          <w:kern w:val="0"/>
          <w:sz w:val="36"/>
          <w:szCs w:val="36"/>
          <w:lang w:val="en-US" w:eastAsia="zh-CN"/>
        </w:rPr>
        <w:t>武汉体育学院</w:t>
      </w:r>
      <w:r>
        <w:rPr>
          <w:rFonts w:hint="eastAsia" w:ascii="华文中宋" w:eastAsia="华文中宋" w:cs="华文中宋"/>
          <w:kern w:val="0"/>
          <w:sz w:val="36"/>
          <w:szCs w:val="36"/>
        </w:rPr>
        <w:t>考点健康状况承诺书</w:t>
      </w:r>
    </w:p>
    <w:p>
      <w:pPr>
        <w:ind w:firstLine="640" w:firstLineChars="200"/>
        <w:rPr>
          <w:rFonts w:ascii="华文仿宋" w:hAnsi="华文仿宋" w:eastAsia="华文仿宋" w:cs="华文仿宋"/>
          <w:sz w:val="32"/>
          <w:szCs w:val="32"/>
        </w:rPr>
      </w:pP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一、我从今日起之前</w:t>
      </w:r>
      <w:r>
        <w:rPr>
          <w:rFonts w:ascii="华文仿宋" w:hAnsi="华文仿宋" w:eastAsia="华文仿宋" w:cs="华文仿宋"/>
          <w:sz w:val="32"/>
          <w:szCs w:val="32"/>
        </w:rPr>
        <w:t>14天内，未去过境外或其他疫情风险地区，未接触疑似或确诊的新冠肺炎病例及高风险地区人员。</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二、我从今日起之前</w:t>
      </w:r>
      <w:r>
        <w:rPr>
          <w:rFonts w:ascii="华文仿宋" w:hAnsi="华文仿宋" w:eastAsia="华文仿宋" w:cs="华文仿宋"/>
          <w:sz w:val="32"/>
          <w:szCs w:val="32"/>
        </w:rPr>
        <w:t>14天内，未出现发热（≥37.3℃）、乏力、干咳、鼻塞、流涕、头痛、咽痛、气促、胸闷、结膜充血或腹泻等不适症状。</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三、我承诺我不属于通知中特殊人群或属于特殊人群已经上报给组考院校。</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四、我承诺认真遵守考点的防疫工作规定，严格执行防疫工作要求。如遇突发问题，积极配合考点相关工作安排。</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以上承诺内容真实可靠；如有虚假，由本人承担相应法律责任。</w:t>
      </w:r>
    </w:p>
    <w:p>
      <w:pPr>
        <w:rPr>
          <w:rFonts w:ascii="华文仿宋" w:hAnsi="华文仿宋" w:eastAsia="华文仿宋" w:cs="华文仿宋"/>
          <w:sz w:val="32"/>
          <w:szCs w:val="32"/>
        </w:rPr>
      </w:pPr>
    </w:p>
    <w:p>
      <w:pPr>
        <w:wordWrap w:val="0"/>
        <w:ind w:right="640"/>
        <w:jc w:val="center"/>
        <w:rPr>
          <w:rFonts w:ascii="华文仿宋" w:hAnsi="华文仿宋" w:eastAsia="华文仿宋" w:cs="华文仿宋"/>
          <w:sz w:val="32"/>
          <w:szCs w:val="32"/>
        </w:rPr>
      </w:pPr>
    </w:p>
    <w:p>
      <w:pPr>
        <w:wordWrap w:val="0"/>
        <w:ind w:right="640"/>
        <w:jc w:val="center"/>
        <w:rPr>
          <w:rFonts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ascii="华文仿宋" w:hAnsi="华文仿宋" w:eastAsia="华文仿宋" w:cs="华文仿宋"/>
          <w:sz w:val="32"/>
          <w:szCs w:val="32"/>
        </w:rPr>
        <w:t>承诺人（签名）：</w:t>
      </w:r>
      <w:r>
        <w:rPr>
          <w:rFonts w:hint="eastAsia" w:ascii="华文仿宋" w:hAnsi="华文仿宋" w:eastAsia="华文仿宋" w:cs="华文仿宋"/>
          <w:sz w:val="32"/>
          <w:szCs w:val="32"/>
        </w:rPr>
        <w:t xml:space="preserve">          </w:t>
      </w:r>
    </w:p>
    <w:p>
      <w:pPr>
        <w:wordWrap w:val="0"/>
        <w:ind w:right="640" w:firstLine="2720" w:firstLineChars="850"/>
        <w:rPr>
          <w:rFonts w:ascii="华文仿宋" w:hAnsi="华文仿宋" w:eastAsia="华文仿宋" w:cs="华文仿宋"/>
          <w:sz w:val="32"/>
          <w:szCs w:val="32"/>
        </w:rPr>
      </w:pPr>
      <w:r>
        <w:rPr>
          <w:rFonts w:hint="eastAsia" w:ascii="华文仿宋" w:hAnsi="华文仿宋" w:eastAsia="华文仿宋" w:cs="华文仿宋"/>
          <w:sz w:val="32"/>
          <w:szCs w:val="32"/>
        </w:rPr>
        <w:t xml:space="preserve">承诺人手机号： </w:t>
      </w:r>
    </w:p>
    <w:p>
      <w:pPr>
        <w:wordWrap w:val="0"/>
        <w:ind w:right="640" w:firstLine="2720" w:firstLineChars="850"/>
        <w:rPr>
          <w:rFonts w:ascii="华文仿宋" w:hAnsi="华文仿宋" w:eastAsia="华文仿宋" w:cs="华文仿宋"/>
          <w:sz w:val="32"/>
          <w:szCs w:val="32"/>
        </w:rPr>
      </w:pPr>
      <w:r>
        <w:rPr>
          <w:rFonts w:hint="eastAsia" w:ascii="华文仿宋" w:hAnsi="华文仿宋" w:eastAsia="华文仿宋" w:cs="华文仿宋"/>
          <w:sz w:val="32"/>
          <w:szCs w:val="32"/>
        </w:rPr>
        <w:t>承诺人身份证号码：</w:t>
      </w:r>
    </w:p>
    <w:p>
      <w:pPr>
        <w:ind w:right="640" w:firstLine="2720" w:firstLineChars="850"/>
      </w:pPr>
      <w:r>
        <w:rPr>
          <w:rFonts w:ascii="华文仿宋" w:hAnsi="华文仿宋" w:eastAsia="华文仿宋" w:cs="华文仿宋"/>
          <w:sz w:val="32"/>
          <w:szCs w:val="32"/>
        </w:rPr>
        <w:t>承诺日期：</w:t>
      </w:r>
      <w:r>
        <w:rPr>
          <w:rFonts w:hint="eastAsia" w:ascii="华文仿宋" w:hAnsi="华文仿宋" w:eastAsia="华文仿宋" w:cs="华文仿宋"/>
          <w:sz w:val="32"/>
          <w:szCs w:val="32"/>
        </w:rPr>
        <w:t>2022</w:t>
      </w:r>
      <w:r>
        <w:rPr>
          <w:rFonts w:ascii="华文仿宋" w:hAnsi="华文仿宋" w:eastAsia="华文仿宋" w:cs="华文仿宋"/>
          <w:sz w:val="32"/>
          <w:szCs w:val="32"/>
        </w:rPr>
        <w:t>年</w:t>
      </w:r>
      <w:r>
        <w:rPr>
          <w:rFonts w:hint="eastAsia" w:ascii="华文仿宋" w:hAnsi="华文仿宋" w:eastAsia="华文仿宋" w:cs="华文仿宋"/>
          <w:sz w:val="32"/>
          <w:szCs w:val="32"/>
        </w:rPr>
        <w:t>5</w:t>
      </w:r>
      <w:r>
        <w:rPr>
          <w:rFonts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23</w:t>
      </w:r>
      <w:r>
        <w:rPr>
          <w:rFonts w:ascii="华文仿宋" w:hAnsi="华文仿宋" w:eastAsia="华文仿宋" w:cs="华文仿宋"/>
          <w:sz w:val="32"/>
          <w:szCs w:val="32"/>
        </w:rPr>
        <w:t>日</w:t>
      </w:r>
    </w:p>
    <w:p>
      <w:pPr>
        <w:spacing w:line="640" w:lineRule="exact"/>
        <w:jc w:val="left"/>
        <w:rPr>
          <w:rFonts w:ascii="方正小标宋简体" w:hAnsi="黑体" w:eastAsia="方正小标宋简体"/>
          <w:sz w:val="30"/>
          <w:szCs w:val="30"/>
        </w:rPr>
      </w:pPr>
      <w:r>
        <w:rPr>
          <w:rFonts w:hint="eastAsia" w:ascii="黑体" w:hAnsi="黑体" w:eastAsia="黑体" w:cs="黑体"/>
          <w:sz w:val="32"/>
          <w:szCs w:val="32"/>
        </w:rPr>
        <w:t>附件2</w:t>
      </w:r>
    </w:p>
    <w:p>
      <w:pPr>
        <w:spacing w:line="640" w:lineRule="exact"/>
        <w:ind w:firstLine="320" w:firstLineChars="100"/>
        <w:jc w:val="center"/>
        <w:rPr>
          <w:rFonts w:ascii="方正小标宋简体" w:hAnsi="Calibri" w:eastAsia="方正小标宋简体"/>
          <w:sz w:val="32"/>
          <w:szCs w:val="30"/>
        </w:rPr>
      </w:pPr>
      <w:r>
        <w:rPr>
          <w:rFonts w:hint="eastAsia" w:ascii="方正小标宋简体" w:hAnsi="Calibri" w:eastAsia="方正小标宋简体"/>
          <w:sz w:val="32"/>
          <w:szCs w:val="30"/>
        </w:rPr>
        <w:t>2022年普通高等学校体育单招统一考试</w:t>
      </w:r>
      <w:r>
        <w:rPr>
          <w:rFonts w:hint="eastAsia" w:ascii="方正小标宋简体" w:hAnsi="Calibri" w:eastAsia="方正小标宋简体"/>
          <w:sz w:val="32"/>
          <w:szCs w:val="30"/>
          <w:lang w:val="en-US" w:eastAsia="zh-CN"/>
        </w:rPr>
        <w:t>武汉</w:t>
      </w:r>
      <w:r>
        <w:rPr>
          <w:rFonts w:hint="eastAsia" w:ascii="方正小标宋简体" w:hAnsi="Calibri" w:eastAsia="方正小标宋简体"/>
          <w:sz w:val="32"/>
          <w:szCs w:val="30"/>
        </w:rPr>
        <w:t>体育学院考点</w:t>
      </w:r>
    </w:p>
    <w:p>
      <w:pPr>
        <w:spacing w:line="640" w:lineRule="exact"/>
        <w:ind w:firstLine="320" w:firstLineChars="100"/>
        <w:jc w:val="center"/>
        <w:rPr>
          <w:rFonts w:ascii="方正小标宋简体" w:hAnsi="Calibri" w:eastAsia="方正小标宋简体"/>
          <w:sz w:val="32"/>
          <w:szCs w:val="30"/>
        </w:rPr>
      </w:pPr>
      <w:r>
        <w:rPr>
          <w:rFonts w:hint="eastAsia" w:ascii="方正小标宋简体" w:hAnsi="Calibri" w:eastAsia="方正小标宋简体"/>
          <w:sz w:val="32"/>
          <w:szCs w:val="30"/>
        </w:rPr>
        <w:t>健康管理信息采集表</w:t>
      </w:r>
    </w:p>
    <w:tbl>
      <w:tblPr>
        <w:tblStyle w:val="4"/>
        <w:tblW w:w="11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727"/>
        <w:gridCol w:w="581"/>
        <w:gridCol w:w="436"/>
        <w:gridCol w:w="1373"/>
        <w:gridCol w:w="808"/>
        <w:gridCol w:w="174"/>
        <w:gridCol w:w="577"/>
        <w:gridCol w:w="731"/>
        <w:gridCol w:w="1045"/>
        <w:gridCol w:w="87"/>
        <w:gridCol w:w="1681"/>
        <w:gridCol w:w="23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宋体" w:eastAsia="仿宋_GB2312" w:cs="黑体"/>
                <w:b/>
                <w:kern w:val="0"/>
                <w:sz w:val="24"/>
                <w:szCs w:val="24"/>
              </w:rPr>
            </w:pPr>
            <w:r>
              <w:rPr>
                <w:rFonts w:hint="eastAsia" w:ascii="仿宋_GB2312" w:hAnsi="宋体" w:eastAsia="仿宋_GB2312" w:cs="黑体"/>
                <w:b/>
                <w:kern w:val="0"/>
                <w:sz w:val="24"/>
                <w:szCs w:val="24"/>
              </w:rPr>
              <w:t>考生姓名</w:t>
            </w:r>
          </w:p>
        </w:tc>
        <w:tc>
          <w:tcPr>
            <w:tcW w:w="3198"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Calibri" w:eastAsia="仿宋_GB2312"/>
                <w:b/>
                <w:sz w:val="24"/>
                <w:szCs w:val="24"/>
              </w:rPr>
            </w:pPr>
          </w:p>
        </w:tc>
        <w:tc>
          <w:tcPr>
            <w:tcW w:w="252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hint="eastAsia" w:ascii="仿宋_GB2312" w:hAnsi="宋体" w:eastAsia="仿宋_GB2312" w:cs="黑体"/>
                <w:b/>
                <w:kern w:val="0"/>
                <w:sz w:val="24"/>
                <w:szCs w:val="24"/>
                <w:lang w:eastAsia="zh-CN"/>
              </w:rPr>
            </w:pPr>
            <w:r>
              <w:rPr>
                <w:rFonts w:hint="eastAsia" w:ascii="仿宋_GB2312" w:hAnsi="宋体" w:eastAsia="仿宋_GB2312" w:cs="黑体"/>
                <w:b/>
                <w:kern w:val="0"/>
                <w:sz w:val="24"/>
                <w:szCs w:val="24"/>
                <w:lang w:val="en-US" w:eastAsia="zh-CN"/>
              </w:rPr>
              <w:t>高考报名号</w:t>
            </w:r>
          </w:p>
        </w:tc>
        <w:tc>
          <w:tcPr>
            <w:tcW w:w="3316"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0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宋体" w:eastAsia="仿宋_GB2312" w:cs="黑体"/>
                <w:b/>
                <w:kern w:val="0"/>
                <w:sz w:val="24"/>
                <w:szCs w:val="24"/>
              </w:rPr>
            </w:pPr>
            <w:r>
              <w:rPr>
                <w:rFonts w:hint="eastAsia" w:ascii="仿宋_GB2312" w:hAnsi="宋体" w:eastAsia="仿宋_GB2312" w:cs="黑体"/>
                <w:b/>
                <w:kern w:val="0"/>
                <w:sz w:val="24"/>
                <w:szCs w:val="24"/>
              </w:rPr>
              <w:t>联系方式</w:t>
            </w:r>
          </w:p>
        </w:tc>
        <w:tc>
          <w:tcPr>
            <w:tcW w:w="3198" w:type="dxa"/>
            <w:gridSpan w:val="4"/>
            <w:tcBorders>
              <w:top w:val="single" w:color="auto" w:sz="4" w:space="0"/>
              <w:left w:val="single" w:color="auto" w:sz="4" w:space="0"/>
              <w:bottom w:val="single" w:color="auto" w:sz="4" w:space="0"/>
              <w:right w:val="single" w:color="auto" w:sz="4" w:space="0"/>
            </w:tcBorders>
          </w:tcPr>
          <w:p>
            <w:pPr>
              <w:rPr>
                <w:rFonts w:ascii="仿宋_GB2312" w:hAnsi="Calibri" w:eastAsia="仿宋_GB2312"/>
                <w:b/>
                <w:sz w:val="24"/>
                <w:szCs w:val="24"/>
              </w:rPr>
            </w:pPr>
          </w:p>
        </w:tc>
        <w:tc>
          <w:tcPr>
            <w:tcW w:w="252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宋体" w:eastAsia="仿宋_GB2312" w:cs="黑体"/>
                <w:b/>
                <w:kern w:val="0"/>
                <w:sz w:val="24"/>
                <w:szCs w:val="24"/>
              </w:rPr>
            </w:pPr>
            <w:r>
              <w:rPr>
                <w:rFonts w:hint="eastAsia" w:ascii="仿宋_GB2312" w:hAnsi="宋体" w:eastAsia="仿宋_GB2312" w:cs="黑体"/>
                <w:b/>
                <w:kern w:val="0"/>
                <w:sz w:val="24"/>
                <w:szCs w:val="24"/>
              </w:rPr>
              <w:t>身份证号</w:t>
            </w:r>
          </w:p>
        </w:tc>
        <w:tc>
          <w:tcPr>
            <w:tcW w:w="3316" w:type="dxa"/>
            <w:gridSpan w:val="4"/>
            <w:tcBorders>
              <w:top w:val="single" w:color="auto" w:sz="4" w:space="0"/>
              <w:left w:val="single" w:color="auto" w:sz="4" w:space="0"/>
              <w:bottom w:val="single" w:color="auto" w:sz="4" w:space="0"/>
              <w:right w:val="single" w:color="auto" w:sz="4" w:space="0"/>
            </w:tcBorders>
          </w:tcPr>
          <w:p>
            <w:pP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宋体" w:eastAsia="仿宋_GB2312" w:cs="黑体"/>
                <w:b/>
                <w:kern w:val="0"/>
                <w:sz w:val="24"/>
                <w:szCs w:val="24"/>
              </w:rPr>
              <w:t>情形</w:t>
            </w:r>
          </w:p>
        </w:tc>
        <w:tc>
          <w:tcPr>
            <w:tcW w:w="9768" w:type="dxa"/>
            <w:gridSpan w:val="13"/>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黑体"/>
                <w:b/>
                <w:kern w:val="0"/>
                <w:sz w:val="24"/>
                <w:szCs w:val="24"/>
              </w:rPr>
            </w:pPr>
            <w:r>
              <w:rPr>
                <w:rFonts w:hint="eastAsia" w:ascii="仿宋_GB2312" w:hAnsi="宋体" w:eastAsia="仿宋_GB2312" w:cs="黑体"/>
                <w:b/>
                <w:kern w:val="0"/>
                <w:sz w:val="24"/>
                <w:szCs w:val="24"/>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rPr>
            </w:pPr>
          </w:p>
        </w:tc>
        <w:tc>
          <w:tcPr>
            <w:tcW w:w="174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Calibri" w:eastAsia="仿宋_GB2312"/>
                <w:szCs w:val="21"/>
              </w:rPr>
            </w:pPr>
            <w:r>
              <w:rPr>
                <w:rFonts w:hint="eastAsia" w:ascii="仿宋_GB2312" w:hAnsi="Calibri" w:eastAsia="仿宋_GB2312"/>
                <w:szCs w:val="21"/>
              </w:rPr>
              <w:t>初检前21天内是否有国内中、高风险等疫情重点地区旅居史</w:t>
            </w:r>
          </w:p>
        </w:tc>
        <w:tc>
          <w:tcPr>
            <w:tcW w:w="137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Calibri" w:eastAsia="仿宋_GB2312"/>
                <w:szCs w:val="21"/>
              </w:rPr>
            </w:pPr>
            <w:r>
              <w:rPr>
                <w:rFonts w:hint="eastAsia" w:ascii="仿宋_GB2312" w:hAnsi="Calibri" w:eastAsia="仿宋_GB2312"/>
                <w:szCs w:val="21"/>
              </w:rPr>
              <w:t>初检前28天内是否有境外旅居史</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Calibri" w:eastAsia="仿宋_GB2312"/>
                <w:szCs w:val="21"/>
              </w:rPr>
            </w:pPr>
            <w:r>
              <w:rPr>
                <w:rFonts w:hint="eastAsia" w:ascii="仿宋_GB2312" w:hAnsi="Calibri" w:eastAsia="仿宋_GB2312"/>
                <w:szCs w:val="21"/>
              </w:rPr>
              <w:t>居住社区21天内是否发生疫情</w:t>
            </w:r>
          </w:p>
        </w:tc>
        <w:tc>
          <w:tcPr>
            <w:tcW w:w="186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Calibri" w:eastAsia="仿宋_GB2312"/>
                <w:szCs w:val="21"/>
              </w:rPr>
            </w:pPr>
            <w:r>
              <w:rPr>
                <w:rFonts w:hint="eastAsia" w:ascii="仿宋_GB2312" w:hAnsi="Calibri" w:eastAsia="仿宋_GB2312"/>
                <w:szCs w:val="21"/>
              </w:rPr>
              <w:t>属于下面哪种情形</w:t>
            </w:r>
          </w:p>
        </w:tc>
        <w:tc>
          <w:tcPr>
            <w:tcW w:w="191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Calibri" w:eastAsia="仿宋_GB2312"/>
                <w:szCs w:val="21"/>
              </w:rPr>
            </w:pPr>
            <w:r>
              <w:rPr>
                <w:rFonts w:hint="eastAsia" w:ascii="仿宋_GB2312" w:hAnsi="Calibri" w:eastAsia="仿宋_GB2312"/>
                <w:szCs w:val="21"/>
              </w:rPr>
              <w:t>是否解除医学隔离观察</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Calibri" w:eastAsia="仿宋_GB2312"/>
                <w:szCs w:val="21"/>
              </w:rPr>
            </w:pPr>
            <w:r>
              <w:rPr>
                <w:rFonts w:hint="eastAsia" w:ascii="仿宋_GB2312" w:hAnsi="Calibri" w:eastAsia="仿宋_GB2312"/>
                <w:szCs w:val="21"/>
              </w:rPr>
              <w:t>是否核酸检测为阳性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7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仿宋_GB2312" w:hAnsi="Calibri" w:eastAsia="仿宋_GB2312"/>
                <w:sz w:val="24"/>
              </w:rPr>
            </w:pPr>
          </w:p>
        </w:tc>
        <w:tc>
          <w:tcPr>
            <w:tcW w:w="1744" w:type="dxa"/>
            <w:gridSpan w:val="3"/>
            <w:tcBorders>
              <w:top w:val="single" w:color="auto" w:sz="4" w:space="0"/>
              <w:left w:val="single" w:color="auto" w:sz="4" w:space="0"/>
              <w:bottom w:val="single" w:color="auto" w:sz="4" w:space="0"/>
              <w:right w:val="single" w:color="auto" w:sz="4" w:space="0"/>
            </w:tcBorders>
          </w:tcPr>
          <w:p>
            <w:pPr>
              <w:spacing w:line="240" w:lineRule="exact"/>
              <w:rPr>
                <w:rFonts w:ascii="仿宋_GB2312" w:hAnsi="Calibri" w:eastAsia="仿宋_GB2312"/>
                <w:szCs w:val="21"/>
              </w:rPr>
            </w:pPr>
            <w:r>
              <w:rPr>
                <w:rFonts w:hint="eastAsia" w:ascii="仿宋_GB2312" w:hAnsi="Calibri" w:eastAsia="仿宋_GB2312"/>
                <w:szCs w:val="21"/>
              </w:rPr>
              <w:t>□是</w:t>
            </w:r>
          </w:p>
          <w:p>
            <w:pPr>
              <w:spacing w:line="240" w:lineRule="exact"/>
              <w:rPr>
                <w:rFonts w:ascii="仿宋_GB2312" w:hAnsi="Calibri" w:eastAsia="仿宋_GB2312"/>
                <w:szCs w:val="21"/>
              </w:rPr>
            </w:pPr>
            <w:r>
              <w:rPr>
                <w:rFonts w:hint="eastAsia" w:ascii="仿宋_GB2312" w:hAnsi="Calibri" w:eastAsia="仿宋_GB2312"/>
                <w:szCs w:val="21"/>
              </w:rPr>
              <w:t>□否</w:t>
            </w:r>
          </w:p>
          <w:p>
            <w:pPr>
              <w:spacing w:line="240" w:lineRule="exact"/>
              <w:jc w:val="center"/>
              <w:rPr>
                <w:rFonts w:ascii="仿宋_GB2312" w:hAnsi="Calibri" w:eastAsia="仿宋_GB2312"/>
                <w:szCs w:val="21"/>
              </w:rPr>
            </w:pPr>
          </w:p>
        </w:tc>
        <w:tc>
          <w:tcPr>
            <w:tcW w:w="1373" w:type="dxa"/>
            <w:tcBorders>
              <w:top w:val="single" w:color="auto" w:sz="4" w:space="0"/>
              <w:left w:val="single" w:color="auto" w:sz="4" w:space="0"/>
              <w:bottom w:val="single" w:color="auto" w:sz="4" w:space="0"/>
              <w:right w:val="single" w:color="auto" w:sz="4" w:space="0"/>
            </w:tcBorders>
          </w:tcPr>
          <w:p>
            <w:pPr>
              <w:spacing w:line="240" w:lineRule="exact"/>
              <w:rPr>
                <w:rFonts w:ascii="仿宋_GB2312" w:hAnsi="Calibri" w:eastAsia="仿宋_GB2312"/>
                <w:szCs w:val="21"/>
              </w:rPr>
            </w:pPr>
            <w:r>
              <w:rPr>
                <w:rFonts w:hint="eastAsia" w:ascii="仿宋_GB2312" w:hAnsi="Calibri" w:eastAsia="仿宋_GB2312"/>
                <w:szCs w:val="21"/>
              </w:rPr>
              <w:t>□是</w:t>
            </w:r>
          </w:p>
          <w:p>
            <w:pPr>
              <w:spacing w:line="240" w:lineRule="exact"/>
              <w:rPr>
                <w:rFonts w:ascii="仿宋_GB2312" w:hAnsi="Calibri" w:eastAsia="仿宋_GB2312"/>
                <w:szCs w:val="21"/>
              </w:rPr>
            </w:pPr>
            <w:r>
              <w:rPr>
                <w:rFonts w:hint="eastAsia" w:ascii="仿宋_GB2312" w:hAnsi="Calibri" w:eastAsia="仿宋_GB2312"/>
                <w:szCs w:val="21"/>
              </w:rPr>
              <w:t>□否</w:t>
            </w:r>
          </w:p>
          <w:p>
            <w:pPr>
              <w:spacing w:line="240" w:lineRule="exact"/>
              <w:jc w:val="center"/>
              <w:rPr>
                <w:rFonts w:ascii="仿宋_GB2312" w:hAnsi="Calibri" w:eastAsia="仿宋_GB2312"/>
                <w:szCs w:val="21"/>
              </w:rPr>
            </w:pPr>
          </w:p>
        </w:tc>
        <w:tc>
          <w:tcPr>
            <w:tcW w:w="1559" w:type="dxa"/>
            <w:gridSpan w:val="3"/>
            <w:tcBorders>
              <w:top w:val="single" w:color="auto" w:sz="4" w:space="0"/>
              <w:left w:val="single" w:color="auto" w:sz="4" w:space="0"/>
              <w:bottom w:val="single" w:color="auto" w:sz="4" w:space="0"/>
              <w:right w:val="single" w:color="auto" w:sz="4" w:space="0"/>
            </w:tcBorders>
          </w:tcPr>
          <w:p>
            <w:pPr>
              <w:spacing w:line="240" w:lineRule="exact"/>
              <w:rPr>
                <w:rFonts w:ascii="仿宋_GB2312" w:hAnsi="Calibri" w:eastAsia="仿宋_GB2312"/>
                <w:szCs w:val="21"/>
              </w:rPr>
            </w:pPr>
            <w:r>
              <w:rPr>
                <w:rFonts w:hint="eastAsia" w:ascii="仿宋_GB2312" w:hAnsi="Calibri" w:eastAsia="仿宋_GB2312"/>
                <w:szCs w:val="21"/>
              </w:rPr>
              <w:t>□是</w:t>
            </w:r>
          </w:p>
          <w:p>
            <w:pPr>
              <w:spacing w:line="240" w:lineRule="exact"/>
              <w:rPr>
                <w:rFonts w:ascii="仿宋_GB2312" w:hAnsi="Calibri" w:eastAsia="仿宋_GB2312"/>
                <w:szCs w:val="21"/>
              </w:rPr>
            </w:pPr>
            <w:r>
              <w:rPr>
                <w:rFonts w:hint="eastAsia" w:ascii="仿宋_GB2312" w:hAnsi="Calibri" w:eastAsia="仿宋_GB2312"/>
                <w:szCs w:val="21"/>
              </w:rPr>
              <w:t>□否</w:t>
            </w:r>
          </w:p>
        </w:tc>
        <w:tc>
          <w:tcPr>
            <w:tcW w:w="1863" w:type="dxa"/>
            <w:gridSpan w:val="3"/>
            <w:tcBorders>
              <w:top w:val="single" w:color="auto" w:sz="4" w:space="0"/>
              <w:left w:val="single" w:color="auto" w:sz="4" w:space="0"/>
              <w:bottom w:val="single" w:color="auto" w:sz="4" w:space="0"/>
              <w:right w:val="single" w:color="auto" w:sz="4" w:space="0"/>
            </w:tcBorders>
          </w:tcPr>
          <w:p>
            <w:pPr>
              <w:spacing w:line="240" w:lineRule="exact"/>
              <w:rPr>
                <w:rFonts w:ascii="仿宋_GB2312" w:hAnsi="Calibri" w:eastAsia="仿宋_GB2312"/>
                <w:szCs w:val="21"/>
              </w:rPr>
            </w:pPr>
            <w:r>
              <w:rPr>
                <w:rFonts w:hint="eastAsia" w:ascii="仿宋_GB2312" w:hAnsi="Calibri" w:eastAsia="仿宋_GB2312"/>
                <w:szCs w:val="21"/>
              </w:rPr>
              <w:t>□确诊病例</w:t>
            </w:r>
          </w:p>
          <w:p>
            <w:pPr>
              <w:spacing w:line="240" w:lineRule="exact"/>
              <w:rPr>
                <w:rFonts w:ascii="仿宋_GB2312" w:hAnsi="Calibri" w:eastAsia="仿宋_GB2312"/>
                <w:szCs w:val="21"/>
              </w:rPr>
            </w:pPr>
            <w:r>
              <w:rPr>
                <w:rFonts w:hint="eastAsia" w:ascii="仿宋_GB2312" w:hAnsi="Calibri" w:eastAsia="仿宋_GB2312"/>
                <w:szCs w:val="21"/>
              </w:rPr>
              <w:t>□无症状感染者</w:t>
            </w:r>
          </w:p>
          <w:p>
            <w:pPr>
              <w:spacing w:line="240" w:lineRule="exact"/>
              <w:rPr>
                <w:rFonts w:ascii="仿宋_GB2312" w:hAnsi="Calibri" w:eastAsia="仿宋_GB2312"/>
                <w:szCs w:val="21"/>
              </w:rPr>
            </w:pPr>
            <w:r>
              <w:rPr>
                <w:rFonts w:hint="eastAsia" w:ascii="仿宋_GB2312" w:hAnsi="Calibri" w:eastAsia="仿宋_GB2312"/>
                <w:szCs w:val="21"/>
              </w:rPr>
              <w:t>□密切接触者</w:t>
            </w:r>
          </w:p>
          <w:p>
            <w:pPr>
              <w:spacing w:line="240" w:lineRule="exact"/>
              <w:rPr>
                <w:rFonts w:ascii="仿宋_GB2312" w:hAnsi="Calibri" w:eastAsia="仿宋_GB2312"/>
                <w:szCs w:val="21"/>
              </w:rPr>
            </w:pPr>
            <w:r>
              <w:rPr>
                <w:rFonts w:hint="eastAsia" w:ascii="仿宋_GB2312" w:hAnsi="Calibri" w:eastAsia="仿宋_GB2312"/>
                <w:szCs w:val="21"/>
              </w:rPr>
              <w:t>□以上都不是</w:t>
            </w:r>
          </w:p>
        </w:tc>
        <w:tc>
          <w:tcPr>
            <w:tcW w:w="1919" w:type="dxa"/>
            <w:gridSpan w:val="2"/>
            <w:tcBorders>
              <w:top w:val="single" w:color="auto" w:sz="4" w:space="0"/>
              <w:left w:val="single" w:color="auto" w:sz="4" w:space="0"/>
              <w:bottom w:val="single" w:color="auto" w:sz="4" w:space="0"/>
              <w:right w:val="single" w:color="auto" w:sz="4" w:space="0"/>
            </w:tcBorders>
          </w:tcPr>
          <w:p>
            <w:pPr>
              <w:spacing w:line="240" w:lineRule="exact"/>
              <w:rPr>
                <w:rFonts w:ascii="仿宋_GB2312" w:hAnsi="Calibri" w:eastAsia="仿宋_GB2312"/>
                <w:szCs w:val="21"/>
              </w:rPr>
            </w:pPr>
            <w:r>
              <w:rPr>
                <w:rFonts w:hint="eastAsia" w:ascii="仿宋_GB2312" w:hAnsi="Calibri" w:eastAsia="仿宋_GB2312"/>
                <w:szCs w:val="21"/>
              </w:rPr>
              <w:t>□是</w:t>
            </w:r>
          </w:p>
          <w:p>
            <w:pPr>
              <w:spacing w:line="240" w:lineRule="exact"/>
              <w:rPr>
                <w:rFonts w:ascii="仿宋_GB2312" w:hAnsi="Calibri" w:eastAsia="仿宋_GB2312"/>
                <w:szCs w:val="21"/>
              </w:rPr>
            </w:pPr>
            <w:r>
              <w:rPr>
                <w:rFonts w:hint="eastAsia" w:ascii="仿宋_GB2312" w:hAnsi="Calibri" w:eastAsia="仿宋_GB2312"/>
                <w:szCs w:val="21"/>
              </w:rPr>
              <w:t>□否</w:t>
            </w:r>
          </w:p>
          <w:p>
            <w:pPr>
              <w:spacing w:line="240" w:lineRule="exact"/>
              <w:rPr>
                <w:rFonts w:ascii="仿宋_GB2312" w:hAnsi="Calibri" w:eastAsia="仿宋_GB2312"/>
                <w:szCs w:val="21"/>
              </w:rPr>
            </w:pPr>
            <w:r>
              <w:rPr>
                <w:rFonts w:hint="eastAsia" w:ascii="仿宋_GB2312" w:hAnsi="Calibri" w:eastAsia="仿宋_GB2312"/>
                <w:szCs w:val="21"/>
              </w:rPr>
              <w:t>□不属于</w:t>
            </w:r>
          </w:p>
        </w:tc>
        <w:tc>
          <w:tcPr>
            <w:tcW w:w="1310" w:type="dxa"/>
            <w:tcBorders>
              <w:top w:val="single" w:color="auto" w:sz="4" w:space="0"/>
              <w:left w:val="single" w:color="auto" w:sz="4" w:space="0"/>
              <w:bottom w:val="single" w:color="auto" w:sz="4" w:space="0"/>
              <w:right w:val="single" w:color="auto" w:sz="4" w:space="0"/>
            </w:tcBorders>
          </w:tcPr>
          <w:p>
            <w:pPr>
              <w:spacing w:line="240" w:lineRule="exact"/>
              <w:rPr>
                <w:rFonts w:ascii="仿宋_GB2312" w:hAnsi="Calibri" w:eastAsia="仿宋_GB2312"/>
                <w:szCs w:val="21"/>
              </w:rPr>
            </w:pPr>
            <w:r>
              <w:rPr>
                <w:rFonts w:hint="eastAsia" w:ascii="仿宋_GB2312" w:hAnsi="Calibri" w:eastAsia="仿宋_GB2312"/>
                <w:szCs w:val="21"/>
              </w:rPr>
              <w:t>□是</w:t>
            </w:r>
          </w:p>
          <w:p>
            <w:pPr>
              <w:spacing w:line="240" w:lineRule="exact"/>
              <w:rPr>
                <w:rFonts w:ascii="仿宋_GB2312" w:hAnsi="Calibri" w:eastAsia="仿宋_GB2312"/>
                <w:szCs w:val="21"/>
              </w:rPr>
            </w:pPr>
            <w:r>
              <w:rPr>
                <w:rFonts w:hint="eastAsia" w:ascii="仿宋_GB2312" w:hAnsi="Calibri" w:eastAsia="仿宋_GB2312"/>
                <w:szCs w:val="21"/>
              </w:rPr>
              <w:t>□否</w:t>
            </w:r>
          </w:p>
          <w:p>
            <w:pPr>
              <w:spacing w:line="240" w:lineRule="exact"/>
              <w:rPr>
                <w:rFonts w:ascii="仿宋_GB2312" w:hAnsi="Calibri"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041" w:type="dxa"/>
            <w:gridSpan w:val="14"/>
            <w:tcBorders>
              <w:top w:val="single" w:color="auto" w:sz="4" w:space="0"/>
              <w:left w:val="single" w:color="auto" w:sz="4" w:space="0"/>
              <w:bottom w:val="single" w:color="auto" w:sz="4" w:space="0"/>
              <w:right w:val="single" w:color="auto" w:sz="4" w:space="0"/>
            </w:tcBorders>
          </w:tcPr>
          <w:p>
            <w:pPr>
              <w:jc w:val="center"/>
              <w:rPr>
                <w:rFonts w:ascii="仿宋_GB2312" w:hAnsi="Calibri" w:eastAsia="仿宋_GB2312"/>
                <w:b/>
                <w:sz w:val="24"/>
              </w:rPr>
            </w:pPr>
            <w:r>
              <w:rPr>
                <w:rFonts w:hint="eastAsia" w:ascii="仿宋_GB2312" w:hAnsi="Calibri" w:eastAsia="仿宋_GB2312"/>
                <w:b/>
                <w:sz w:val="24"/>
              </w:rPr>
              <w:t>健康监测（自初检前14天起）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Cs w:val="21"/>
              </w:rPr>
            </w:pPr>
            <w:r>
              <w:rPr>
                <w:rFonts w:hint="eastAsia" w:ascii="仿宋_GB2312" w:hAnsi="Calibri" w:eastAsia="仿宋_GB2312"/>
                <w:szCs w:val="21"/>
              </w:rPr>
              <w:t>天数</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Cs w:val="21"/>
              </w:rPr>
            </w:pPr>
            <w:r>
              <w:rPr>
                <w:rFonts w:hint="eastAsia" w:ascii="仿宋_GB2312" w:hAnsi="Calibri" w:eastAsia="仿宋_GB2312"/>
                <w:szCs w:val="21"/>
              </w:rPr>
              <w:t>监测日期</w:t>
            </w:r>
          </w:p>
        </w:tc>
        <w:tc>
          <w:tcPr>
            <w:tcW w:w="180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firstLine="210" w:firstLineChars="100"/>
              <w:rPr>
                <w:rFonts w:ascii="仿宋_GB2312" w:hAnsi="Calibri" w:eastAsia="仿宋_GB2312"/>
                <w:szCs w:val="21"/>
              </w:rPr>
            </w:pPr>
            <w:r>
              <w:rPr>
                <w:rFonts w:hint="eastAsia" w:ascii="仿宋_GB2312" w:hAnsi="Calibri" w:eastAsia="仿宋_GB2312"/>
                <w:szCs w:val="21"/>
              </w:rPr>
              <w:t>健康码</w:t>
            </w:r>
          </w:p>
          <w:p>
            <w:pPr>
              <w:spacing w:line="240" w:lineRule="exact"/>
              <w:ind w:firstLine="210" w:firstLineChars="100"/>
              <w:rPr>
                <w:rFonts w:ascii="仿宋_GB2312" w:hAnsi="Calibri" w:eastAsia="仿宋_GB2312"/>
                <w:szCs w:val="21"/>
              </w:rPr>
            </w:pPr>
            <w:r>
              <w:rPr>
                <w:rFonts w:hint="eastAsia" w:ascii="仿宋_GB2312" w:hAnsi="Calibri" w:eastAsia="仿宋_GB2312"/>
                <w:szCs w:val="21"/>
              </w:rPr>
              <w:t>①红码</w:t>
            </w:r>
          </w:p>
          <w:p>
            <w:pPr>
              <w:spacing w:line="240" w:lineRule="exact"/>
              <w:ind w:firstLine="210" w:firstLineChars="100"/>
              <w:rPr>
                <w:rFonts w:ascii="仿宋_GB2312" w:hAnsi="Calibri" w:eastAsia="仿宋_GB2312"/>
                <w:szCs w:val="21"/>
              </w:rPr>
            </w:pPr>
            <w:r>
              <w:rPr>
                <w:rFonts w:hint="eastAsia" w:ascii="仿宋_GB2312" w:hAnsi="Calibri" w:eastAsia="仿宋_GB2312"/>
                <w:szCs w:val="21"/>
              </w:rPr>
              <w:t>②黄码</w:t>
            </w:r>
          </w:p>
          <w:p>
            <w:pPr>
              <w:spacing w:line="240" w:lineRule="exact"/>
              <w:ind w:firstLine="210" w:firstLineChars="100"/>
              <w:rPr>
                <w:rFonts w:ascii="仿宋_GB2312" w:hAnsi="Calibri" w:eastAsia="仿宋_GB2312"/>
                <w:szCs w:val="21"/>
              </w:rPr>
            </w:pPr>
            <w:r>
              <w:rPr>
                <w:rFonts w:hint="eastAsia" w:ascii="仿宋_GB2312" w:hAnsi="Calibri" w:eastAsia="仿宋_GB2312"/>
                <w:szCs w:val="21"/>
              </w:rPr>
              <w:t>③绿码</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Cs w:val="21"/>
              </w:rPr>
            </w:pPr>
            <w:r>
              <w:rPr>
                <w:rFonts w:hint="eastAsia" w:ascii="仿宋_GB2312" w:hAnsi="Calibri" w:eastAsia="仿宋_GB2312"/>
                <w:szCs w:val="21"/>
              </w:rPr>
              <w:t>早体温</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Cs w:val="21"/>
              </w:rPr>
            </w:pPr>
            <w:r>
              <w:rPr>
                <w:rFonts w:hint="eastAsia" w:ascii="仿宋_GB2312" w:hAnsi="Calibri" w:eastAsia="仿宋_GB2312"/>
                <w:szCs w:val="21"/>
              </w:rPr>
              <w:t>晚体温</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Calibri" w:eastAsia="仿宋_GB2312"/>
                <w:szCs w:val="21"/>
              </w:rPr>
            </w:pPr>
            <w:r>
              <w:rPr>
                <w:rFonts w:hint="eastAsia" w:ascii="仿宋_GB2312" w:hAnsi="Calibri" w:eastAsia="仿宋_GB2312"/>
                <w:szCs w:val="21"/>
              </w:rPr>
              <w:t>是否有以下症状</w:t>
            </w:r>
          </w:p>
          <w:p>
            <w:pPr>
              <w:spacing w:line="240" w:lineRule="exact"/>
              <w:jc w:val="left"/>
              <w:rPr>
                <w:rFonts w:ascii="仿宋_GB2312" w:eastAsia="仿宋_GB2312"/>
                <w:szCs w:val="21"/>
              </w:rPr>
            </w:pPr>
            <w:r>
              <w:rPr>
                <w:rFonts w:hint="eastAsia" w:ascii="仿宋_GB2312" w:eastAsia="仿宋_GB2312"/>
                <w:szCs w:val="21"/>
              </w:rPr>
              <w:t>①发热②乏力、味觉和嗅觉减退③咳嗽或打喷嚏④咽痛⑤腹泻⑥呕吐⑦黄疸⑧皮疹⑨结膜充血⑩都没有</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Calibri" w:eastAsia="仿宋_GB2312"/>
                <w:szCs w:val="21"/>
              </w:rPr>
            </w:pPr>
            <w:r>
              <w:rPr>
                <w:rFonts w:hint="eastAsia" w:ascii="仿宋_GB2312" w:hAnsi="Calibri" w:eastAsia="仿宋_GB2312"/>
                <w:szCs w:val="21"/>
              </w:rPr>
              <w:t>如出现前述所列症状，是否排除疑似传染病</w:t>
            </w:r>
          </w:p>
          <w:p>
            <w:pPr>
              <w:spacing w:line="240" w:lineRule="exact"/>
              <w:jc w:val="left"/>
              <w:rPr>
                <w:rFonts w:ascii="仿宋_GB2312" w:hAnsi="Calibri" w:eastAsia="仿宋_GB2312"/>
                <w:szCs w:val="21"/>
              </w:rPr>
            </w:pPr>
            <w:r>
              <w:rPr>
                <w:rFonts w:hint="eastAsia" w:ascii="仿宋_GB2312" w:hAnsi="Calibri" w:eastAsia="仿宋_GB2312"/>
                <w:szCs w:val="21"/>
              </w:rPr>
              <w:t xml:space="preserve">①是 </w:t>
            </w:r>
            <w:r>
              <w:rPr>
                <w:rFonts w:ascii="仿宋_GB2312" w:hAnsi="Calibri" w:eastAsia="仿宋_GB2312"/>
                <w:szCs w:val="21"/>
              </w:rPr>
              <w:t xml:space="preserve"> </w:t>
            </w:r>
            <w:r>
              <w:rPr>
                <w:rFonts w:hint="eastAsia" w:ascii="仿宋_GB2312" w:hAnsi="Calibri" w:eastAsia="仿宋_GB2312"/>
                <w:szCs w:val="21"/>
              </w:rPr>
              <w:t>②否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1</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2</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3</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4</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5</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6</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7</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8</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9</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10</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11</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12</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13</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14</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r>
              <w:rPr>
                <w:rFonts w:hint="eastAsia" w:ascii="仿宋_GB2312" w:hAnsi="Calibri" w:eastAsia="仿宋_GB2312"/>
                <w:sz w:val="24"/>
              </w:rPr>
              <w:t>报到当天</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28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b/>
                <w:sz w:val="24"/>
              </w:rPr>
            </w:pPr>
            <w:r>
              <w:rPr>
                <w:rFonts w:hint="eastAsia" w:ascii="仿宋_GB2312" w:hAnsi="Calibri" w:eastAsia="仿宋_GB2312"/>
                <w:b/>
                <w:sz w:val="24"/>
              </w:rPr>
              <w:t>考生承诺</w:t>
            </w:r>
          </w:p>
        </w:tc>
        <w:tc>
          <w:tcPr>
            <w:tcW w:w="9768"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_GB2312" w:hAnsi="Calibri" w:eastAsia="仿宋_GB2312" w:cs="仿宋_GB2312"/>
                <w:kern w:val="0"/>
                <w:szCs w:val="21"/>
              </w:rPr>
            </w:pPr>
            <w:r>
              <w:rPr>
                <w:rFonts w:hint="eastAsia" w:ascii="仿宋_GB2312" w:hAnsi="Calibri" w:eastAsia="仿宋_GB2312" w:cs="仿宋_GB2312"/>
                <w:kern w:val="0"/>
                <w:szCs w:val="21"/>
              </w:rPr>
              <w:t>本人参加普通高等学校体育单招</w:t>
            </w:r>
            <w:r>
              <w:rPr>
                <w:rFonts w:hint="eastAsia" w:ascii="仿宋_GB2312" w:hAnsi="Calibri" w:eastAsia="仿宋_GB2312" w:cs="仿宋_GB2312"/>
                <w:kern w:val="0"/>
                <w:szCs w:val="21"/>
                <w:lang w:val="en-US" w:eastAsia="zh-CN"/>
              </w:rPr>
              <w:t>武汉体育学院考点</w:t>
            </w:r>
            <w:r>
              <w:rPr>
                <w:rFonts w:hint="eastAsia" w:ascii="仿宋_GB2312" w:hAnsi="Calibri" w:eastAsia="仿宋_GB2312" w:cs="仿宋_GB2312"/>
                <w:kern w:val="0"/>
                <w:szCs w:val="21"/>
              </w:rPr>
              <w:t>统一考试，现郑重承诺：</w:t>
            </w:r>
          </w:p>
          <w:p>
            <w:pPr>
              <w:snapToGrid w:val="0"/>
              <w:spacing w:line="320" w:lineRule="exact"/>
              <w:ind w:firstLine="420" w:firstLineChars="200"/>
              <w:rPr>
                <w:rFonts w:ascii="仿宋_GB2312" w:hAnsi="Calibri" w:eastAsia="仿宋_GB2312" w:cs="仿宋_GB2312"/>
                <w:kern w:val="0"/>
                <w:szCs w:val="21"/>
              </w:rPr>
            </w:pPr>
            <w:r>
              <w:rPr>
                <w:rFonts w:hint="eastAsia" w:ascii="仿宋_GB2312" w:hAnsi="Calibri" w:eastAsia="仿宋_GB2312" w:cs="仿宋_GB2312"/>
                <w:kern w:val="0"/>
                <w:szCs w:val="21"/>
              </w:rPr>
              <w:t>本人如实逐项填报健康申明，如因隐瞒或虚假填报引起不良后果，本人愿承担相应的法律责任。</w:t>
            </w:r>
          </w:p>
          <w:p>
            <w:pPr>
              <w:spacing w:line="320" w:lineRule="exact"/>
              <w:ind w:firstLine="4830" w:firstLineChars="2300"/>
              <w:jc w:val="left"/>
              <w:rPr>
                <w:rFonts w:ascii="仿宋_GB2312" w:hAnsi="Calibri" w:eastAsia="仿宋_GB2312" w:cs="仿宋_GB2312"/>
                <w:kern w:val="0"/>
                <w:szCs w:val="21"/>
              </w:rPr>
            </w:pPr>
            <w:r>
              <w:rPr>
                <w:rFonts w:hint="eastAsia" w:ascii="仿宋_GB2312" w:hAnsi="Calibri" w:eastAsia="仿宋_GB2312" w:cs="仿宋_GB2312"/>
                <w:kern w:val="0"/>
                <w:szCs w:val="21"/>
              </w:rPr>
              <w:t xml:space="preserve">考生签名：        </w:t>
            </w:r>
          </w:p>
          <w:p>
            <w:pPr>
              <w:spacing w:line="320" w:lineRule="exact"/>
              <w:jc w:val="center"/>
              <w:rPr>
                <w:rFonts w:ascii="仿宋_GB2312" w:hAnsi="Calibri" w:eastAsia="仿宋_GB2312"/>
                <w:sz w:val="24"/>
              </w:rPr>
            </w:pPr>
            <w:r>
              <w:rPr>
                <w:rFonts w:hint="eastAsia" w:ascii="仿宋_GB2312" w:hAnsi="Calibri" w:eastAsia="仿宋_GB2312" w:cs="仿宋_GB2312"/>
                <w:kern w:val="0"/>
                <w:szCs w:val="21"/>
              </w:rPr>
              <w:t xml:space="preserve">                                 日    期：2022年   月   日</w:t>
            </w:r>
          </w:p>
        </w:tc>
      </w:tr>
    </w:tbl>
    <w:p>
      <w:pPr>
        <w:spacing w:line="240" w:lineRule="exact"/>
        <w:ind w:left="-2" w:leftChars="-203" w:hanging="424" w:hangingChars="193"/>
        <w:jc w:val="left"/>
        <w:rPr>
          <w:b/>
        </w:rPr>
      </w:pPr>
      <w:r>
        <w:rPr>
          <w:rFonts w:hint="eastAsia" w:ascii="仿宋_GB2312" w:hAnsi="Calibri" w:eastAsia="仿宋_GB2312" w:cs="仿宋_GB2312"/>
          <w:sz w:val="22"/>
          <w:szCs w:val="18"/>
        </w:rPr>
        <w:t>注：疫情防控以</w:t>
      </w:r>
      <w:r>
        <w:rPr>
          <w:rFonts w:hint="eastAsia" w:ascii="仿宋_GB2312" w:hAnsi="Calibri" w:eastAsia="仿宋_GB2312" w:cs="仿宋_GB2312"/>
          <w:b/>
          <w:sz w:val="22"/>
          <w:szCs w:val="18"/>
          <w:lang w:val="en-US" w:eastAsia="zh-CN"/>
        </w:rPr>
        <w:t>属地</w:t>
      </w:r>
      <w:bookmarkStart w:id="0" w:name="_GoBack"/>
      <w:bookmarkEnd w:id="0"/>
      <w:r>
        <w:rPr>
          <w:rFonts w:hint="eastAsia" w:ascii="仿宋_GB2312" w:hAnsi="Calibri" w:eastAsia="仿宋_GB2312" w:cs="仿宋_GB2312"/>
          <w:b/>
          <w:sz w:val="22"/>
          <w:szCs w:val="18"/>
        </w:rPr>
        <w:t>最新要求</w:t>
      </w:r>
      <w:r>
        <w:rPr>
          <w:rFonts w:hint="eastAsia" w:ascii="仿宋_GB2312" w:hAnsi="Calibri" w:eastAsia="仿宋_GB2312" w:cs="仿宋_GB2312"/>
          <w:sz w:val="22"/>
          <w:szCs w:val="18"/>
        </w:rPr>
        <w:t>为准。</w:t>
      </w:r>
      <w:r>
        <w:rPr>
          <w:rFonts w:hint="eastAsia" w:ascii="仿宋_GB2312" w:hAnsi="仿宋" w:eastAsia="仿宋_GB2312"/>
          <w:sz w:val="22"/>
          <w:szCs w:val="18"/>
        </w:rPr>
        <w:t>考生首次进入考点时均须上交本表。</w:t>
      </w:r>
      <w:r>
        <w:rPr>
          <w:rFonts w:hint="eastAsia" w:ascii="仿宋_GB2312" w:hAnsi="仿宋" w:eastAsia="仿宋_GB2312"/>
          <w:b/>
          <w:sz w:val="22"/>
          <w:szCs w:val="18"/>
        </w:rPr>
        <w:t>附件1、2正反面打印。</w:t>
      </w:r>
    </w:p>
    <w:sectPr>
      <w:pgSz w:w="11906" w:h="16838"/>
      <w:pgMar w:top="1758" w:right="1531" w:bottom="175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68C3C2-7863-4494-8B97-7E4EC7D74D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5920E2E-C211-47BE-849C-B8DBB4BD933D}"/>
  </w:font>
  <w:font w:name="等线">
    <w:panose1 w:val="02010600030101010101"/>
    <w:charset w:val="86"/>
    <w:family w:val="auto"/>
    <w:pitch w:val="default"/>
    <w:sig w:usb0="A00002BF" w:usb1="38CF7CFA" w:usb2="00000016" w:usb3="00000000" w:csb0="0004000F" w:csb1="00000000"/>
    <w:embedRegular r:id="rId3" w:fontKey="{D63CD888-E07F-4161-ACAE-634F1082D92B}"/>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4" w:fontKey="{3BF57D31-5364-4986-B2F9-DAEF9BE7AA60}"/>
  </w:font>
  <w:font w:name="仿宋_GB2312">
    <w:altName w:val="仿宋"/>
    <w:panose1 w:val="00000000000000000000"/>
    <w:charset w:val="86"/>
    <w:family w:val="modern"/>
    <w:pitch w:val="default"/>
    <w:sig w:usb0="00000000" w:usb1="00000000" w:usb2="00000000" w:usb3="00000000" w:csb0="00040000" w:csb1="00000000"/>
    <w:embedRegular r:id="rId5" w:fontKey="{0E8F8F40-7179-4DF7-B330-CEAF95E08135}"/>
  </w:font>
  <w:font w:name="仿宋">
    <w:panose1 w:val="02010609060101010101"/>
    <w:charset w:val="86"/>
    <w:family w:val="auto"/>
    <w:pitch w:val="default"/>
    <w:sig w:usb0="800002BF" w:usb1="38CF7CFA" w:usb2="00000016" w:usb3="00000000" w:csb0="00040001" w:csb1="00000000"/>
    <w:embedRegular r:id="rId6" w:fontKey="{BCC1C7AB-0CFD-46EE-9652-746163FC14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YzAzZDcxYWQ3NDJmZTcxNDcxYTYyMmIxOTFjNzIifQ=="/>
  </w:docVars>
  <w:rsids>
    <w:rsidRoot w:val="0023403F"/>
    <w:rsid w:val="00046906"/>
    <w:rsid w:val="00096B0F"/>
    <w:rsid w:val="00201538"/>
    <w:rsid w:val="0023403F"/>
    <w:rsid w:val="00293F9A"/>
    <w:rsid w:val="00364A44"/>
    <w:rsid w:val="00385E0B"/>
    <w:rsid w:val="00534803"/>
    <w:rsid w:val="00566381"/>
    <w:rsid w:val="00635F9F"/>
    <w:rsid w:val="00881372"/>
    <w:rsid w:val="009A5E5A"/>
    <w:rsid w:val="009A6291"/>
    <w:rsid w:val="00C222AF"/>
    <w:rsid w:val="00D11FB0"/>
    <w:rsid w:val="00ED606B"/>
    <w:rsid w:val="00FD48B4"/>
    <w:rsid w:val="56D9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等线" w:hAnsi="等线" w:eastAsia="等线" w:cs="Times New Roman"/>
      <w:sz w:val="18"/>
      <w:szCs w:val="18"/>
    </w:rPr>
  </w:style>
  <w:style w:type="character" w:customStyle="1" w:styleId="7">
    <w:name w:val="页脚 Char"/>
    <w:basedOn w:val="5"/>
    <w:link w:val="2"/>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748</Words>
  <Characters>775</Characters>
  <Lines>7</Lines>
  <Paragraphs>2</Paragraphs>
  <TotalTime>17</TotalTime>
  <ScaleCrop>false</ScaleCrop>
  <LinksUpToDate>false</LinksUpToDate>
  <CharactersWithSpaces>847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2022-05-02T02:29:00Z</dcterms:created>
  <dc:creator>张梦旸</dc:creator>
  <cp:lastModifiedBy>WPS_1633841112</cp:lastModifiedBy>
  <dcterms:modified xsi:type="dcterms:W3CDTF">2022-05-13T03:15:20Z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5DDCA41EF2E64D17AAAFEB3A7867F6D2</vt:lpwstr>
  </property>
</Properties>
</file>