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68B41" w14:textId="38752EB5" w:rsidR="00867427" w:rsidRPr="00B13596" w:rsidRDefault="009829B9" w:rsidP="00B13596">
      <w:pPr>
        <w:spacing w:beforeLines="50" w:before="156" w:afterLines="100" w:after="312"/>
        <w:jc w:val="center"/>
        <w:rPr>
          <w:b/>
          <w:bCs/>
          <w:sz w:val="32"/>
          <w:szCs w:val="28"/>
        </w:rPr>
      </w:pPr>
      <w:r>
        <w:rPr>
          <w:rFonts w:hint="eastAsia"/>
          <w:b/>
          <w:bCs/>
          <w:sz w:val="32"/>
          <w:szCs w:val="28"/>
        </w:rPr>
        <w:t>北京科技大学</w:t>
      </w:r>
      <w:r>
        <w:rPr>
          <w:rFonts w:hint="eastAsia"/>
          <w:b/>
          <w:bCs/>
          <w:sz w:val="32"/>
          <w:szCs w:val="28"/>
        </w:rPr>
        <w:t>2022</w:t>
      </w:r>
      <w:r>
        <w:rPr>
          <w:rFonts w:hint="eastAsia"/>
          <w:b/>
          <w:bCs/>
          <w:sz w:val="32"/>
          <w:szCs w:val="28"/>
        </w:rPr>
        <w:t>年硕士研究生考生复试审核材料</w:t>
      </w:r>
    </w:p>
    <w:p w14:paraId="4D89122E" w14:textId="496E43F4" w:rsidR="00867427" w:rsidRDefault="009829B9">
      <w:pPr>
        <w:ind w:firstLineChars="200" w:firstLine="420"/>
      </w:pPr>
      <w:r>
        <w:rPr>
          <w:rFonts w:hint="eastAsia"/>
        </w:rPr>
        <w:t>根据教育部及北京市关于</w:t>
      </w:r>
      <w:r>
        <w:rPr>
          <w:rFonts w:hint="eastAsia"/>
        </w:rPr>
        <w:t>2022</w:t>
      </w:r>
      <w:r>
        <w:rPr>
          <w:rFonts w:hint="eastAsia"/>
        </w:rPr>
        <w:t>年硕士研究生招生复试录取工作的相关要求，我校</w:t>
      </w:r>
      <w:r>
        <w:rPr>
          <w:rFonts w:hint="eastAsia"/>
        </w:rPr>
        <w:t>2022</w:t>
      </w:r>
      <w:r>
        <w:rPr>
          <w:rFonts w:hint="eastAsia"/>
        </w:rPr>
        <w:t>年硕士研究生复试将拟采取网络远程复试的方式进行。现我校</w:t>
      </w:r>
      <w:r>
        <w:rPr>
          <w:rFonts w:hint="eastAsia"/>
        </w:rPr>
        <w:t>2022</w:t>
      </w:r>
      <w:r>
        <w:rPr>
          <w:rFonts w:hint="eastAsia"/>
        </w:rPr>
        <w:t>年硕士研究生一志愿考生进入复试的初试成绩基本要求（复试分数线）近期将公布，请上复试分数线考生尽快准备复试有关材料。</w:t>
      </w:r>
    </w:p>
    <w:p w14:paraId="1E8B5930" w14:textId="668AE901" w:rsidR="00867427" w:rsidRDefault="009829B9" w:rsidP="0028447D">
      <w:pPr>
        <w:ind w:firstLineChars="202" w:firstLine="424"/>
      </w:pPr>
      <w:r>
        <w:rPr>
          <w:rFonts w:hint="eastAsia"/>
        </w:rPr>
        <w:t>考生在“复试信息确认”时需上传复试审核材料，所有材料仅支持上传</w:t>
      </w:r>
      <w:r>
        <w:rPr>
          <w:rFonts w:hint="eastAsia"/>
        </w:rPr>
        <w:t>PDF</w:t>
      </w:r>
      <w:r>
        <w:rPr>
          <w:rFonts w:hint="eastAsia"/>
        </w:rPr>
        <w:t>格式，</w:t>
      </w:r>
      <w:r w:rsidR="0028447D">
        <w:rPr>
          <w:rFonts w:hint="eastAsia"/>
          <w:szCs w:val="22"/>
        </w:rPr>
        <w:t>具体需要提供哪些材料可根据系统提示操作</w:t>
      </w:r>
      <w:r w:rsidR="0028447D">
        <w:rPr>
          <w:rFonts w:hint="eastAsia"/>
          <w:szCs w:val="22"/>
        </w:rPr>
        <w:t>，</w:t>
      </w:r>
      <w:r w:rsidR="0028447D">
        <w:rPr>
          <w:rFonts w:hint="eastAsia"/>
        </w:rPr>
        <w:t>需要</w:t>
      </w:r>
      <w:r>
        <w:rPr>
          <w:rFonts w:hint="eastAsia"/>
        </w:rPr>
        <w:t>提交</w:t>
      </w:r>
      <w:r w:rsidR="0028447D">
        <w:rPr>
          <w:rFonts w:hint="eastAsia"/>
        </w:rPr>
        <w:t>的</w:t>
      </w:r>
      <w:r>
        <w:rPr>
          <w:rFonts w:hint="eastAsia"/>
        </w:rPr>
        <w:t>复试材料包括：</w:t>
      </w:r>
    </w:p>
    <w:p w14:paraId="62E93E2F" w14:textId="2788F22B" w:rsidR="00867427" w:rsidRDefault="009829B9">
      <w:pPr>
        <w:numPr>
          <w:ilvl w:val="0"/>
          <w:numId w:val="1"/>
        </w:numPr>
      </w:pPr>
      <w:r>
        <w:rPr>
          <w:rFonts w:hint="eastAsia"/>
        </w:rPr>
        <w:t>本人第二代居民身份证正反面扫描件</w:t>
      </w:r>
      <w:r w:rsidR="00BA1D39">
        <w:rPr>
          <w:rFonts w:hint="eastAsia"/>
        </w:rPr>
        <w:t>（所有考生）</w:t>
      </w:r>
      <w:r>
        <w:rPr>
          <w:rFonts w:hint="eastAsia"/>
        </w:rPr>
        <w:t>；</w:t>
      </w:r>
    </w:p>
    <w:p w14:paraId="2903704F" w14:textId="00CC090B" w:rsidR="00867427" w:rsidRDefault="009829B9">
      <w:pPr>
        <w:numPr>
          <w:ilvl w:val="0"/>
          <w:numId w:val="1"/>
        </w:numPr>
      </w:pPr>
      <w:r>
        <w:rPr>
          <w:rFonts w:hint="eastAsia"/>
        </w:rPr>
        <w:t>学生证或学籍在线验资报告扫描件（应届生）；</w:t>
      </w:r>
    </w:p>
    <w:p w14:paraId="03F85B5F" w14:textId="0A237D0B" w:rsidR="00867427" w:rsidRDefault="009829B9">
      <w:pPr>
        <w:numPr>
          <w:ilvl w:val="0"/>
          <w:numId w:val="1"/>
        </w:numPr>
      </w:pPr>
      <w:r>
        <w:rPr>
          <w:rFonts w:hint="eastAsia"/>
        </w:rPr>
        <w:t>学历证书扫描件或学历证书电子注册备案表</w:t>
      </w:r>
      <w:r>
        <w:rPr>
          <w:rFonts w:hint="eastAsia"/>
        </w:rPr>
        <w:t>/</w:t>
      </w:r>
      <w:r>
        <w:rPr>
          <w:rFonts w:hint="eastAsia"/>
        </w:rPr>
        <w:t>认证报告扫描件（往届生）；</w:t>
      </w:r>
    </w:p>
    <w:p w14:paraId="69D608BA" w14:textId="4F652ED2" w:rsidR="00867427" w:rsidRDefault="00863C35">
      <w:pPr>
        <w:numPr>
          <w:ilvl w:val="0"/>
          <w:numId w:val="1"/>
        </w:numPr>
      </w:pPr>
      <w:r w:rsidRPr="00863C35">
        <w:rPr>
          <w:rFonts w:hint="eastAsia"/>
        </w:rPr>
        <w:t>北京科技大学</w:t>
      </w:r>
      <w:r w:rsidRPr="00863C35">
        <w:rPr>
          <w:rFonts w:hint="eastAsia"/>
        </w:rPr>
        <w:t>2022</w:t>
      </w:r>
      <w:r w:rsidRPr="00863C35">
        <w:rPr>
          <w:rFonts w:hint="eastAsia"/>
        </w:rPr>
        <w:t>年硕士研究生复试考生诚信承诺书</w:t>
      </w:r>
      <w:r w:rsidR="009829B9">
        <w:rPr>
          <w:rFonts w:hint="eastAsia"/>
        </w:rPr>
        <w:t>扫描件（附件</w:t>
      </w:r>
      <w:r w:rsidR="009829B9">
        <w:rPr>
          <w:rFonts w:hint="eastAsia"/>
        </w:rPr>
        <w:t>3</w:t>
      </w:r>
      <w:r w:rsidR="00BA1D39">
        <w:rPr>
          <w:rFonts w:hint="eastAsia"/>
        </w:rPr>
        <w:t>、所有考生</w:t>
      </w:r>
      <w:r w:rsidR="009829B9">
        <w:rPr>
          <w:rFonts w:hint="eastAsia"/>
        </w:rPr>
        <w:t>）；</w:t>
      </w:r>
    </w:p>
    <w:p w14:paraId="5319B0C5" w14:textId="64AD01B3" w:rsidR="00867427" w:rsidRDefault="009829B9">
      <w:pPr>
        <w:numPr>
          <w:ilvl w:val="0"/>
          <w:numId w:val="1"/>
        </w:numPr>
      </w:pPr>
      <w:r>
        <w:rPr>
          <w:rFonts w:hint="eastAsia"/>
        </w:rPr>
        <w:t>政治思想品德鉴定表扫描件（附件</w:t>
      </w:r>
      <w:r>
        <w:rPr>
          <w:rFonts w:hint="eastAsia"/>
        </w:rPr>
        <w:t>4</w:t>
      </w:r>
      <w:r w:rsidR="00BA1D39">
        <w:rPr>
          <w:rFonts w:hint="eastAsia"/>
        </w:rPr>
        <w:t>、所有考生</w:t>
      </w:r>
      <w:r>
        <w:rPr>
          <w:rFonts w:hint="eastAsia"/>
        </w:rPr>
        <w:t>）；</w:t>
      </w:r>
    </w:p>
    <w:p w14:paraId="1B9F504F" w14:textId="7BFD495E" w:rsidR="00867427" w:rsidRDefault="009829B9">
      <w:pPr>
        <w:numPr>
          <w:ilvl w:val="0"/>
          <w:numId w:val="1"/>
        </w:numPr>
      </w:pPr>
      <w:r>
        <w:rPr>
          <w:rFonts w:hint="eastAsia"/>
        </w:rPr>
        <w:t>选修本科阶段全部课程成绩单或第一作者在核心期刊上发表的与报考专业相关的论文证明材料（</w:t>
      </w:r>
      <w:r w:rsidR="00BA1D39">
        <w:rPr>
          <w:rFonts w:hint="eastAsia"/>
        </w:rPr>
        <w:t>同等学力考生需要提供此项，但是报考</w:t>
      </w:r>
      <w:r>
        <w:rPr>
          <w:rFonts w:hint="eastAsia"/>
        </w:rPr>
        <w:t>专业代码为</w:t>
      </w:r>
      <w:r>
        <w:rPr>
          <w:rFonts w:hint="eastAsia"/>
        </w:rPr>
        <w:t>035101</w:t>
      </w:r>
      <w:r>
        <w:rPr>
          <w:rFonts w:hint="eastAsia"/>
        </w:rPr>
        <w:t>、</w:t>
      </w:r>
      <w:r>
        <w:rPr>
          <w:rFonts w:hint="eastAsia"/>
        </w:rPr>
        <w:t>125100</w:t>
      </w:r>
      <w:r>
        <w:rPr>
          <w:rFonts w:hint="eastAsia"/>
        </w:rPr>
        <w:t>、</w:t>
      </w:r>
      <w:r>
        <w:rPr>
          <w:rFonts w:hint="eastAsia"/>
        </w:rPr>
        <w:t>125200</w:t>
      </w:r>
      <w:r>
        <w:rPr>
          <w:rFonts w:hint="eastAsia"/>
        </w:rPr>
        <w:t>、</w:t>
      </w:r>
      <w:r>
        <w:rPr>
          <w:rFonts w:hint="eastAsia"/>
        </w:rPr>
        <w:t>125601</w:t>
      </w:r>
      <w:r>
        <w:rPr>
          <w:rFonts w:hint="eastAsia"/>
        </w:rPr>
        <w:t>、</w:t>
      </w:r>
      <w:r>
        <w:rPr>
          <w:rFonts w:hint="eastAsia"/>
        </w:rPr>
        <w:t>125604</w:t>
      </w:r>
      <w:r>
        <w:rPr>
          <w:rFonts w:hint="eastAsia"/>
        </w:rPr>
        <w:t>五个专业的同等学力考生</w:t>
      </w:r>
      <w:r w:rsidR="00BA1D39">
        <w:rPr>
          <w:rFonts w:hint="eastAsia"/>
        </w:rPr>
        <w:t>不必提供</w:t>
      </w:r>
      <w:r>
        <w:rPr>
          <w:rFonts w:hint="eastAsia"/>
        </w:rPr>
        <w:t>）；</w:t>
      </w:r>
    </w:p>
    <w:p w14:paraId="49D898E7" w14:textId="77777777" w:rsidR="00867427" w:rsidRDefault="009829B9">
      <w:pPr>
        <w:numPr>
          <w:ilvl w:val="0"/>
          <w:numId w:val="1"/>
        </w:numPr>
      </w:pPr>
      <w:r>
        <w:rPr>
          <w:rFonts w:hint="eastAsia"/>
        </w:rPr>
        <w:t>报考类别修改申请书（一志愿报考非定向就业申请调剂至我校非全日制定向就业考生，附件</w:t>
      </w:r>
      <w:r>
        <w:rPr>
          <w:rFonts w:hint="eastAsia"/>
        </w:rPr>
        <w:t>5</w:t>
      </w:r>
      <w:r>
        <w:rPr>
          <w:rFonts w:hint="eastAsia"/>
        </w:rPr>
        <w:t>）</w:t>
      </w:r>
    </w:p>
    <w:p w14:paraId="156EA439" w14:textId="4410F95E" w:rsidR="00867427" w:rsidRDefault="009829B9">
      <w:pPr>
        <w:numPr>
          <w:ilvl w:val="0"/>
          <w:numId w:val="1"/>
        </w:numPr>
        <w:rPr>
          <w:szCs w:val="22"/>
        </w:rPr>
      </w:pPr>
      <w:r>
        <w:rPr>
          <w:rFonts w:hint="eastAsia"/>
          <w:szCs w:val="22"/>
        </w:rPr>
        <w:t>其他材料。如：本科阶段成绩单、发表论文、专利、获奖证书、个人简历、专家推荐书等考生可根据各自情况选择上传。</w:t>
      </w:r>
    </w:p>
    <w:p w14:paraId="5C4058AC" w14:textId="77777777" w:rsidR="0028447D" w:rsidRDefault="0028447D">
      <w:pPr>
        <w:ind w:firstLineChars="200" w:firstLine="420"/>
        <w:rPr>
          <w:szCs w:val="22"/>
        </w:rPr>
      </w:pPr>
    </w:p>
    <w:p w14:paraId="76E11307" w14:textId="0B4B2112" w:rsidR="00867427" w:rsidRDefault="009829B9">
      <w:pPr>
        <w:ind w:firstLineChars="200" w:firstLine="420"/>
        <w:rPr>
          <w:szCs w:val="22"/>
        </w:rPr>
      </w:pPr>
      <w:r>
        <w:rPr>
          <w:rFonts w:hint="eastAsia"/>
          <w:szCs w:val="22"/>
        </w:rPr>
        <w:t>个别考生如受疫情影响，部分材料无法获取的，应签订“复试材料承诺书”（附件</w:t>
      </w:r>
      <w:r>
        <w:rPr>
          <w:rFonts w:hint="eastAsia"/>
          <w:szCs w:val="22"/>
        </w:rPr>
        <w:t>6</w:t>
      </w:r>
      <w:r>
        <w:rPr>
          <w:rFonts w:hint="eastAsia"/>
          <w:szCs w:val="22"/>
        </w:rPr>
        <w:t>）并在规定时间内提交，否则取消复试或录取资格。</w:t>
      </w:r>
    </w:p>
    <w:p w14:paraId="33A3FB2A" w14:textId="77777777" w:rsidR="00867427" w:rsidRDefault="009829B9">
      <w:pPr>
        <w:ind w:left="400"/>
        <w:jc w:val="distribute"/>
        <w:rPr>
          <w:szCs w:val="22"/>
        </w:rPr>
      </w:pPr>
      <w:r>
        <w:rPr>
          <w:rFonts w:hint="eastAsia"/>
          <w:szCs w:val="22"/>
        </w:rPr>
        <w:t>未在北京科技大学考点现场确认的退役大学生士兵计划考生应在复试前通过电子邮件</w:t>
      </w:r>
    </w:p>
    <w:p w14:paraId="34E74B68" w14:textId="77777777" w:rsidR="00867427" w:rsidRDefault="009829B9">
      <w:pPr>
        <w:rPr>
          <w:szCs w:val="22"/>
        </w:rPr>
      </w:pPr>
      <w:r>
        <w:rPr>
          <w:rFonts w:hint="eastAsia"/>
          <w:szCs w:val="22"/>
        </w:rPr>
        <w:t>向我校研招办（邮箱</w:t>
      </w:r>
      <w:r>
        <w:rPr>
          <w:rFonts w:hint="eastAsia"/>
          <w:szCs w:val="22"/>
        </w:rPr>
        <w:t>yzb@ustb.edu.cn</w:t>
      </w:r>
      <w:r>
        <w:rPr>
          <w:rFonts w:hint="eastAsia"/>
          <w:szCs w:val="22"/>
        </w:rPr>
        <w:t>）提交电子版“入伍批准书”和“退出现役证”扫描件，电子邮件的主题格式为：士兵计划</w:t>
      </w:r>
      <w:r>
        <w:rPr>
          <w:rFonts w:hint="eastAsia"/>
          <w:szCs w:val="22"/>
        </w:rPr>
        <w:t>+</w:t>
      </w:r>
      <w:r>
        <w:rPr>
          <w:rFonts w:hint="eastAsia"/>
          <w:szCs w:val="22"/>
        </w:rPr>
        <w:t>考生编号</w:t>
      </w:r>
      <w:r>
        <w:rPr>
          <w:rFonts w:hint="eastAsia"/>
          <w:szCs w:val="22"/>
        </w:rPr>
        <w:t>+</w:t>
      </w:r>
      <w:r>
        <w:rPr>
          <w:rFonts w:hint="eastAsia"/>
          <w:szCs w:val="22"/>
        </w:rPr>
        <w:t>姓名。</w:t>
      </w:r>
    </w:p>
    <w:p w14:paraId="2844A3C2" w14:textId="262B6E86" w:rsidR="00867427" w:rsidRDefault="009829B9">
      <w:pPr>
        <w:ind w:firstLineChars="200" w:firstLine="420"/>
        <w:rPr>
          <w:szCs w:val="22"/>
        </w:rPr>
      </w:pPr>
      <w:r>
        <w:rPr>
          <w:rFonts w:hint="eastAsia"/>
          <w:szCs w:val="22"/>
        </w:rPr>
        <w:t>符合教育部规定、可享受研究生入学考试初试加分政策的考生，总分加分后达到我校复试线（包括单科线）要求的考生，可参加我校复试。符合加分政策考生，请在</w:t>
      </w:r>
      <w:r>
        <w:rPr>
          <w:rFonts w:hint="eastAsia"/>
          <w:szCs w:val="22"/>
        </w:rPr>
        <w:t>3</w:t>
      </w:r>
      <w:r>
        <w:rPr>
          <w:rFonts w:hint="eastAsia"/>
          <w:szCs w:val="22"/>
        </w:rPr>
        <w:t>月</w:t>
      </w:r>
      <w:r w:rsidR="00B13596">
        <w:rPr>
          <w:szCs w:val="22"/>
        </w:rPr>
        <w:t>21</w:t>
      </w:r>
      <w:r>
        <w:rPr>
          <w:rFonts w:hint="eastAsia"/>
          <w:szCs w:val="22"/>
        </w:rPr>
        <w:t>日前通过电子邮件向我校研招办（邮箱</w:t>
      </w:r>
      <w:r>
        <w:rPr>
          <w:rFonts w:hint="eastAsia"/>
          <w:szCs w:val="22"/>
        </w:rPr>
        <w:t>yzb@ustb.edu.cn</w:t>
      </w:r>
      <w:r>
        <w:rPr>
          <w:rFonts w:hint="eastAsia"/>
          <w:szCs w:val="22"/>
        </w:rPr>
        <w:t>）提交本人有效居民身份证照片（正反面）、本人手写签名的说明（含联系方式）和相关证明材料，电子邮件的主题格式为：加分项目</w:t>
      </w:r>
      <w:r>
        <w:rPr>
          <w:rFonts w:hint="eastAsia"/>
          <w:szCs w:val="22"/>
        </w:rPr>
        <w:t>+</w:t>
      </w:r>
      <w:r>
        <w:rPr>
          <w:rFonts w:hint="eastAsia"/>
          <w:szCs w:val="22"/>
        </w:rPr>
        <w:t>考生编号</w:t>
      </w:r>
      <w:r>
        <w:rPr>
          <w:rFonts w:hint="eastAsia"/>
          <w:szCs w:val="22"/>
        </w:rPr>
        <w:t>+</w:t>
      </w:r>
      <w:r>
        <w:rPr>
          <w:rFonts w:hint="eastAsia"/>
          <w:szCs w:val="22"/>
        </w:rPr>
        <w:t>姓名。收到材料后，我校将根据教育部最新文件和名单核实考生加分资格，经研招办审核无误后，方可加分。</w:t>
      </w:r>
    </w:p>
    <w:p w14:paraId="6C4B0E2F" w14:textId="44A824A1" w:rsidR="00867427" w:rsidRDefault="009829B9">
      <w:pPr>
        <w:ind w:firstLineChars="200" w:firstLine="420"/>
        <w:rPr>
          <w:szCs w:val="22"/>
        </w:rPr>
      </w:pPr>
      <w:r>
        <w:rPr>
          <w:rFonts w:hint="eastAsia"/>
          <w:szCs w:val="22"/>
        </w:rPr>
        <w:t>特殊情况的考生（如听力障碍等考生），请在</w:t>
      </w:r>
      <w:r>
        <w:rPr>
          <w:rFonts w:hint="eastAsia"/>
          <w:szCs w:val="22"/>
        </w:rPr>
        <w:t>3</w:t>
      </w:r>
      <w:r>
        <w:rPr>
          <w:rFonts w:hint="eastAsia"/>
          <w:szCs w:val="22"/>
        </w:rPr>
        <w:t>月</w:t>
      </w:r>
      <w:r w:rsidR="00B13596">
        <w:rPr>
          <w:szCs w:val="22"/>
        </w:rPr>
        <w:t>21</w:t>
      </w:r>
      <w:r>
        <w:rPr>
          <w:rFonts w:hint="eastAsia"/>
          <w:szCs w:val="22"/>
        </w:rPr>
        <w:t>日前通过电子邮件向我校研招办（邮箱</w:t>
      </w:r>
      <w:r>
        <w:rPr>
          <w:rFonts w:hint="eastAsia"/>
          <w:szCs w:val="22"/>
        </w:rPr>
        <w:t>yzb@ustb.edu.cn</w:t>
      </w:r>
      <w:r>
        <w:rPr>
          <w:rFonts w:hint="eastAsia"/>
          <w:szCs w:val="22"/>
        </w:rPr>
        <w:t>）提交本人有效居民身份证照片（正反面）、本人手写签名的情况说明（含联系方式）和相关证明材料，电子邮件的主题格式为：特殊情况</w:t>
      </w:r>
      <w:r>
        <w:rPr>
          <w:rFonts w:hint="eastAsia"/>
          <w:szCs w:val="22"/>
        </w:rPr>
        <w:t>+</w:t>
      </w:r>
      <w:r>
        <w:rPr>
          <w:rFonts w:hint="eastAsia"/>
          <w:szCs w:val="22"/>
        </w:rPr>
        <w:t>考生编号</w:t>
      </w:r>
      <w:r>
        <w:rPr>
          <w:rFonts w:hint="eastAsia"/>
          <w:szCs w:val="22"/>
        </w:rPr>
        <w:t>+</w:t>
      </w:r>
      <w:r>
        <w:rPr>
          <w:rFonts w:hint="eastAsia"/>
          <w:szCs w:val="22"/>
        </w:rPr>
        <w:t>姓名。收到材料后，经研招办审核无误后分别处理。</w:t>
      </w:r>
    </w:p>
    <w:p w14:paraId="166C1092" w14:textId="77777777" w:rsidR="00867427" w:rsidRDefault="009829B9">
      <w:pPr>
        <w:ind w:firstLineChars="200" w:firstLine="420"/>
        <w:rPr>
          <w:szCs w:val="22"/>
        </w:rPr>
      </w:pPr>
      <w:r>
        <w:rPr>
          <w:rFonts w:hint="eastAsia"/>
          <w:szCs w:val="22"/>
        </w:rPr>
        <w:t>所有考生须确保材料的真实性，我校将在入学报到时对所有考生材料纸质版进行复核，如提供虚假材料将取消学籍。</w:t>
      </w:r>
    </w:p>
    <w:p w14:paraId="4AC46F4E" w14:textId="77777777" w:rsidR="00867427" w:rsidRDefault="00867427">
      <w:pPr>
        <w:ind w:firstLineChars="200" w:firstLine="420"/>
        <w:rPr>
          <w:szCs w:val="22"/>
        </w:rPr>
      </w:pPr>
    </w:p>
    <w:p w14:paraId="6CEEDB00" w14:textId="77777777" w:rsidR="00867427" w:rsidRDefault="00867427">
      <w:pPr>
        <w:ind w:left="420"/>
        <w:rPr>
          <w:b/>
        </w:rPr>
      </w:pPr>
    </w:p>
    <w:p w14:paraId="22547CC6" w14:textId="77777777" w:rsidR="00867427" w:rsidRDefault="009829B9">
      <w:r>
        <w:rPr>
          <w:rFonts w:hint="eastAsia"/>
        </w:rPr>
        <w:t xml:space="preserve">                                                        </w:t>
      </w:r>
      <w:r>
        <w:rPr>
          <w:rFonts w:hint="eastAsia"/>
        </w:rPr>
        <w:t>北京科技大学研招办</w:t>
      </w:r>
    </w:p>
    <w:p w14:paraId="1E436F74" w14:textId="3AC1D0D4" w:rsidR="00867427" w:rsidRDefault="009829B9">
      <w:r>
        <w:rPr>
          <w:rFonts w:hint="eastAsia"/>
        </w:rPr>
        <w:t xml:space="preserve">                                                         2022</w:t>
      </w:r>
      <w:r>
        <w:rPr>
          <w:rFonts w:hint="eastAsia"/>
        </w:rPr>
        <w:t>年</w:t>
      </w:r>
      <w:r>
        <w:rPr>
          <w:rFonts w:hint="eastAsia"/>
        </w:rPr>
        <w:t>03</w:t>
      </w:r>
      <w:r>
        <w:rPr>
          <w:rFonts w:hint="eastAsia"/>
        </w:rPr>
        <w:t>月</w:t>
      </w:r>
      <w:r w:rsidR="00B13596">
        <w:t>16</w:t>
      </w:r>
      <w:r>
        <w:rPr>
          <w:rFonts w:hint="eastAsia"/>
        </w:rPr>
        <w:t>日</w:t>
      </w:r>
    </w:p>
    <w:sectPr w:rsidR="008674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96248" w14:textId="77777777" w:rsidR="00840DC2" w:rsidRDefault="00840DC2" w:rsidP="00863C35">
      <w:r>
        <w:separator/>
      </w:r>
    </w:p>
  </w:endnote>
  <w:endnote w:type="continuationSeparator" w:id="0">
    <w:p w14:paraId="78C005CE" w14:textId="77777777" w:rsidR="00840DC2" w:rsidRDefault="00840DC2" w:rsidP="0086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CBBE" w14:textId="77777777" w:rsidR="00840DC2" w:rsidRDefault="00840DC2" w:rsidP="00863C35">
      <w:r>
        <w:separator/>
      </w:r>
    </w:p>
  </w:footnote>
  <w:footnote w:type="continuationSeparator" w:id="0">
    <w:p w14:paraId="0D90D450" w14:textId="77777777" w:rsidR="00840DC2" w:rsidRDefault="00840DC2" w:rsidP="00863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460E03"/>
    <w:multiLevelType w:val="singleLevel"/>
    <w:tmpl w:val="CB460E03"/>
    <w:lvl w:ilvl="0">
      <w:start w:val="1"/>
      <w:numFmt w:val="decimalEnclosedCircleChinese"/>
      <w:suff w:val="nothing"/>
      <w:lvlText w:val="%1　"/>
      <w:lvlJc w:val="left"/>
      <w:pPr>
        <w:ind w:left="0" w:firstLine="4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427"/>
    <w:rsid w:val="000357D5"/>
    <w:rsid w:val="0028447D"/>
    <w:rsid w:val="004349FB"/>
    <w:rsid w:val="004F27A3"/>
    <w:rsid w:val="00840DC2"/>
    <w:rsid w:val="00863C35"/>
    <w:rsid w:val="00867427"/>
    <w:rsid w:val="009829B9"/>
    <w:rsid w:val="00A411BB"/>
    <w:rsid w:val="00B13596"/>
    <w:rsid w:val="00BA1D39"/>
    <w:rsid w:val="00E80B07"/>
    <w:rsid w:val="013C2E26"/>
    <w:rsid w:val="037679D5"/>
    <w:rsid w:val="17DD3B0D"/>
    <w:rsid w:val="31EA2A31"/>
    <w:rsid w:val="3BBD4AEC"/>
    <w:rsid w:val="51572063"/>
    <w:rsid w:val="51BB24AB"/>
    <w:rsid w:val="56133023"/>
    <w:rsid w:val="56F3542E"/>
    <w:rsid w:val="7AF763EB"/>
    <w:rsid w:val="7E0C6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81FFA0"/>
  <w15:docId w15:val="{FCA71A6F-C19C-4457-B4C3-5810E73A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223399"/>
      <w:u w:val="none"/>
    </w:rPr>
  </w:style>
  <w:style w:type="character" w:styleId="a4">
    <w:name w:val="Hyperlink"/>
    <w:basedOn w:val="a0"/>
    <w:qFormat/>
    <w:rPr>
      <w:color w:val="223399"/>
      <w:u w:val="none"/>
    </w:rPr>
  </w:style>
  <w:style w:type="paragraph" w:styleId="a5">
    <w:name w:val="header"/>
    <w:basedOn w:val="a"/>
    <w:link w:val="a6"/>
    <w:rsid w:val="00863C3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863C35"/>
    <w:rPr>
      <w:kern w:val="2"/>
      <w:sz w:val="18"/>
      <w:szCs w:val="18"/>
    </w:rPr>
  </w:style>
  <w:style w:type="paragraph" w:styleId="a7">
    <w:name w:val="footer"/>
    <w:basedOn w:val="a"/>
    <w:link w:val="a8"/>
    <w:rsid w:val="00863C35"/>
    <w:pPr>
      <w:tabs>
        <w:tab w:val="center" w:pos="4153"/>
        <w:tab w:val="right" w:pos="8306"/>
      </w:tabs>
      <w:snapToGrid w:val="0"/>
      <w:jc w:val="left"/>
    </w:pPr>
    <w:rPr>
      <w:sz w:val="18"/>
      <w:szCs w:val="18"/>
    </w:rPr>
  </w:style>
  <w:style w:type="character" w:customStyle="1" w:styleId="a8">
    <w:name w:val="页脚 字符"/>
    <w:basedOn w:val="a0"/>
    <w:link w:val="a7"/>
    <w:rsid w:val="00863C3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tw</dc:creator>
  <cp:lastModifiedBy>LP</cp:lastModifiedBy>
  <cp:revision>9</cp:revision>
  <dcterms:created xsi:type="dcterms:W3CDTF">2020-05-02T03:11:00Z</dcterms:created>
  <dcterms:modified xsi:type="dcterms:W3CDTF">2022-03-17T02:08:00Z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F17F12689BAC4F06BE76E3EEFB4D4DF2</vt:lpwstr>
  </property>
</Properties>
</file>