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1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651"/>
        <w:gridCol w:w="3345"/>
        <w:gridCol w:w="2025"/>
        <w:gridCol w:w="1317"/>
        <w:gridCol w:w="656"/>
        <w:gridCol w:w="1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85" w:firstLineChars="4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广西师范大学2022年学术学位博士研究生招生专业目录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453" w:rightChars="692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91" w:type="dxa"/>
          <w:trHeight w:val="480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院系所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91" w:type="dxa"/>
          <w:trHeight w:val="882" w:hRule="atLeast"/>
        </w:trPr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002 教育学部（0773-3870521,http://www.jky.gxnu.edu.cn/ ）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040101 教育学原理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01教育基本理论   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枬   孙杰远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陈振中   李政涛               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1.1001 </w:t>
            </w:r>
            <w:r>
              <w:rPr>
                <w:rStyle w:val="8"/>
                <w:color w:val="auto"/>
                <w:lang w:val="en-US" w:eastAsia="zh-CN" w:bidi="ar"/>
              </w:rPr>
              <w:t>英语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2.2411</w:t>
            </w:r>
            <w:r>
              <w:rPr>
                <w:rStyle w:val="8"/>
                <w:color w:val="auto"/>
                <w:lang w:val="en-US" w:eastAsia="zh-CN" w:bidi="ar"/>
              </w:rPr>
              <w:t>教育原理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 xml:space="preserve">3.3411 </w:t>
            </w:r>
            <w:r>
              <w:rPr>
                <w:rStyle w:val="8"/>
                <w:color w:val="auto"/>
                <w:lang w:val="en-US" w:eastAsia="zh-CN" w:bidi="ar"/>
              </w:rPr>
              <w:t>教育研究方法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91" w:type="dxa"/>
          <w:trHeight w:val="44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02教师专业发展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  枬   王  彦                      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91" w:type="dxa"/>
          <w:trHeight w:val="44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03融合教育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猛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91" w:type="dxa"/>
          <w:trHeight w:val="139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0401Z4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民族文化与教育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01民族教育理论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孙杰远  蔡昌卓                   袁  磊  杨丽萍　　               杨茂庆  周  超              　          蓝  武            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91" w:type="dxa"/>
          <w:trHeight w:val="83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02民族文化心理与教育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韦义平  杨丽萍                    郭庆科   张积家          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91" w:type="dxa"/>
          <w:trHeight w:val="489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03民族艺术教育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孙杰远   何清新          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91" w:type="dxa"/>
          <w:trHeight w:val="1115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040102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课程与教学论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01课程论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蒋士会  罗星凯                   谢登斌  韦义平                     杨小微   叶蓓蓓        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91" w:type="dxa"/>
          <w:trHeight w:val="206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02教学论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蒋士会  罗星凯                   谢登斌  王  屹      　            蔡 韧   孟  卓                     陈志刚   陈  兵       　            徐  芳   张军舰             　    　郝琦蕾  张军民        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91" w:type="dxa"/>
          <w:trHeight w:val="407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040105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学前教育学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01学前教育原理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侯莉敏   朱  敬          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91" w:type="dxa"/>
          <w:trHeight w:val="762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02学前儿童心理发展与教育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侯莉敏  张姝玥          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91" w:type="dxa"/>
          <w:trHeight w:val="935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040106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高等教育学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01高等教育原理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贺祖斌   高金岭                   李红惠   谢凌凌       　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91" w:type="dxa"/>
          <w:trHeight w:val="191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02高等教育管理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高金岭   贺祖斌                   马焕灵   陈宗波                        付  健   周劲波                     褚添有   杨建生                    孙霄兵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distribute"/>
      </w:pPr>
    </w:p>
    <w:p/>
    <w:p/>
    <w:p/>
    <w:p/>
    <w:p/>
    <w:p/>
    <w:p/>
    <w:p/>
    <w:p>
      <w:pPr>
        <w:rPr>
          <w:rFonts w:hint="eastAsia" w:eastAsiaTheme="minorEastAsia"/>
          <w:lang w:eastAsia="zh-CN"/>
        </w:rPr>
      </w:pPr>
    </w:p>
    <w:tbl>
      <w:tblPr>
        <w:tblStyle w:val="4"/>
        <w:tblW w:w="10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651"/>
        <w:gridCol w:w="3345"/>
        <w:gridCol w:w="1860"/>
        <w:gridCol w:w="1482"/>
        <w:gridCol w:w="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院系所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 文学院（0773-3696021,http://www.c11c.gxnu.edu.cn/ ）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050101 </w:t>
            </w:r>
            <w:r>
              <w:rPr>
                <w:rStyle w:val="8"/>
                <w:lang w:val="en-US" w:eastAsia="zh-CN" w:bidi="ar"/>
              </w:rPr>
              <w:t>文艺学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01中国古代文论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杨兴玉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1.1001英语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2.2511 中国文学理论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3.3511 西方文学理论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02.西方文论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麦永雄</w:t>
            </w:r>
          </w:p>
        </w:tc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03文艺美学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丁来先  杨兴玉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8"/>
                <w:lang w:val="en-US" w:eastAsia="zh-CN" w:bidi="ar"/>
              </w:rPr>
              <w:t>中国古代文学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01先秦两汉魏晋南北朝文学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胡大雷  刘汉忠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吴大顺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1.1001英语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2.2512中国古代文学史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3.3512 中国古代文学批评史</w:t>
            </w:r>
          </w:p>
        </w:tc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02唐宋文学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莫道才  王德明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杜海军</w:t>
            </w:r>
          </w:p>
        </w:tc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03元明清文学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梁冬丽</w:t>
            </w:r>
          </w:p>
        </w:tc>
        <w:tc>
          <w:tcPr>
            <w:tcW w:w="1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Style w:val="8"/>
                <w:lang w:val="en-US" w:eastAsia="zh-CN" w:bidi="ar"/>
              </w:rPr>
              <w:t>中国现当代文学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01现当代文学作家与作品研究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黄伟林  蒋永国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1.1001英语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2.2513 中国现当代文学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3.3513 文学批评写作</w:t>
            </w:r>
          </w:p>
        </w:tc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02现当代文学思潮流派研究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刘铁群</w:t>
            </w:r>
          </w:p>
        </w:tc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03现当代文学史学与史料学研究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  瑜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汉语言文字学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01汉语语法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樊中元  陈景元韩  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1.1001英语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2.2514 汉语言文字学（综合）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3.3514 汉语语法 </w:t>
            </w:r>
          </w:p>
        </w:tc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3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Style w:val="8"/>
                <w:lang w:val="en-US" w:eastAsia="zh-CN" w:bidi="ar"/>
              </w:rPr>
              <w:t>中国少数民族语言文学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01民间文学与民族文化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杨树喆  海力波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冯智明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1.1001英语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2.2515文学理论基础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3.3515中国民间文学与民俗学</w:t>
            </w:r>
          </w:p>
        </w:tc>
        <w:tc>
          <w:tcPr>
            <w:tcW w:w="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tbl>
      <w:tblPr>
        <w:tblStyle w:val="5"/>
        <w:tblpPr w:leftFromText="180" w:rightFromText="180" w:vertAnchor="text" w:horzAnchor="page" w:tblpX="990" w:tblpY="3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921"/>
        <w:gridCol w:w="1929"/>
        <w:gridCol w:w="1714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院系所</w:t>
            </w:r>
          </w:p>
        </w:tc>
        <w:tc>
          <w:tcPr>
            <w:tcW w:w="142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专业名称</w:t>
            </w:r>
          </w:p>
        </w:tc>
        <w:tc>
          <w:tcPr>
            <w:tcW w:w="1921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研究方向</w:t>
            </w:r>
          </w:p>
        </w:tc>
        <w:tc>
          <w:tcPr>
            <w:tcW w:w="192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1714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考试科目</w:t>
            </w:r>
          </w:p>
        </w:tc>
        <w:tc>
          <w:tcPr>
            <w:tcW w:w="1714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1420" w:type="dxa"/>
            <w:vMerge w:val="restart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005</w:t>
            </w:r>
            <w:r>
              <w:rPr>
                <w:rFonts w:hint="eastAsia"/>
                <w:sz w:val="30"/>
                <w:szCs w:val="30"/>
              </w:rPr>
              <w:t>历史文化与旅游学院</w:t>
            </w:r>
            <w:r>
              <w:rPr>
                <w:rFonts w:hint="eastAsia"/>
                <w:sz w:val="30"/>
                <w:szCs w:val="30"/>
                <w:lang w:eastAsia="zh-CN"/>
              </w:rPr>
              <w:t>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0773-2852363，http://www.wlxy.gxnu.edu.cn/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420" w:type="dxa"/>
            <w:vMerge w:val="restart"/>
          </w:tcPr>
          <w:p>
            <w:pPr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世界史060300</w:t>
            </w:r>
          </w:p>
        </w:tc>
        <w:tc>
          <w:tcPr>
            <w:tcW w:w="1921" w:type="dxa"/>
            <w:vMerge w:val="restart"/>
          </w:tcPr>
          <w:p>
            <w:pPr>
              <w:jc w:val="left"/>
              <w:rPr>
                <w:sz w:val="30"/>
                <w:szCs w:val="30"/>
              </w:rPr>
            </w:pPr>
          </w:p>
          <w:p>
            <w:pPr>
              <w:spacing w:line="36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01</w:t>
            </w:r>
            <w:r>
              <w:rPr>
                <w:rFonts w:hint="eastAsia" w:ascii="宋体" w:hAnsi="宋体"/>
                <w:sz w:val="30"/>
                <w:szCs w:val="30"/>
              </w:rPr>
              <w:t>世界地区与国别史</w:t>
            </w:r>
          </w:p>
        </w:tc>
        <w:tc>
          <w:tcPr>
            <w:tcW w:w="1929" w:type="dxa"/>
          </w:tcPr>
          <w:p>
            <w:pPr>
              <w:jc w:val="left"/>
              <w:rPr>
                <w:rFonts w:hint="eastAsia"/>
                <w:sz w:val="30"/>
                <w:szCs w:val="30"/>
              </w:rPr>
            </w:pPr>
          </w:p>
          <w:p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陈国保</w:t>
            </w:r>
          </w:p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【越】Đinh Khắc Thuân (丁克顺）</w:t>
            </w:r>
          </w:p>
          <w:p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黄兴球</w:t>
            </w:r>
          </w:p>
          <w:p>
            <w:pPr>
              <w:jc w:val="lef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714" w:type="dxa"/>
            <w:vMerge w:val="restart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1.1001英语</w:t>
            </w:r>
          </w:p>
          <w:p>
            <w:pPr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2.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2631</w:t>
            </w:r>
            <w:r>
              <w:rPr>
                <w:rFonts w:hint="eastAsia"/>
                <w:sz w:val="30"/>
                <w:szCs w:val="30"/>
              </w:rPr>
              <w:t>世界通史</w:t>
            </w:r>
          </w:p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3.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3631</w:t>
            </w:r>
            <w:r>
              <w:rPr>
                <w:rFonts w:hint="eastAsia"/>
                <w:sz w:val="30"/>
                <w:szCs w:val="30"/>
              </w:rPr>
              <w:t>史学理论与方法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14" w:type="dxa"/>
            <w:vMerge w:val="restar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420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21" w:type="dxa"/>
            <w:vMerge w:val="restart"/>
          </w:tcPr>
          <w:p>
            <w:pPr>
              <w:jc w:val="left"/>
              <w:rPr>
                <w:sz w:val="30"/>
                <w:szCs w:val="30"/>
              </w:rPr>
            </w:pPr>
          </w:p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02</w:t>
            </w:r>
            <w:r>
              <w:rPr>
                <w:rFonts w:hint="eastAsia" w:ascii="宋体" w:hAnsi="宋体"/>
                <w:sz w:val="30"/>
                <w:szCs w:val="30"/>
              </w:rPr>
              <w:t>世界古代中世纪史</w:t>
            </w:r>
          </w:p>
        </w:tc>
        <w:tc>
          <w:tcPr>
            <w:tcW w:w="1929" w:type="dxa"/>
          </w:tcPr>
          <w:p>
            <w:pPr>
              <w:jc w:val="left"/>
              <w:rPr>
                <w:rFonts w:hint="eastAsia"/>
                <w:sz w:val="30"/>
                <w:szCs w:val="30"/>
              </w:rPr>
            </w:pPr>
          </w:p>
          <w:p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廖国一</w:t>
            </w:r>
          </w:p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陈洪波</w:t>
            </w:r>
          </w:p>
          <w:p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刘祥学</w:t>
            </w:r>
          </w:p>
          <w:p>
            <w:pPr>
              <w:jc w:val="lef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714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14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420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21" w:type="dxa"/>
          </w:tcPr>
          <w:p>
            <w:pPr>
              <w:jc w:val="left"/>
              <w:rPr>
                <w:sz w:val="30"/>
                <w:szCs w:val="30"/>
              </w:rPr>
            </w:pPr>
          </w:p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03</w:t>
            </w:r>
            <w:r>
              <w:rPr>
                <w:rFonts w:hint="eastAsia" w:ascii="宋体" w:hAnsi="宋体"/>
                <w:sz w:val="30"/>
                <w:szCs w:val="30"/>
              </w:rPr>
              <w:t>世界近现代史</w:t>
            </w:r>
          </w:p>
        </w:tc>
        <w:tc>
          <w:tcPr>
            <w:tcW w:w="1929" w:type="dxa"/>
          </w:tcPr>
          <w:p>
            <w:pPr>
              <w:jc w:val="left"/>
              <w:rPr>
                <w:rFonts w:hint="eastAsia"/>
                <w:sz w:val="30"/>
                <w:szCs w:val="30"/>
              </w:rPr>
            </w:pPr>
          </w:p>
          <w:p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范丽萍</w:t>
            </w:r>
          </w:p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张才圣</w:t>
            </w:r>
          </w:p>
          <w:p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徐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毅</w:t>
            </w:r>
          </w:p>
          <w:p>
            <w:pPr>
              <w:jc w:val="lef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714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14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sz w:val="30"/>
          <w:szCs w:val="30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tbl>
      <w:tblPr>
        <w:tblStyle w:val="4"/>
        <w:tblW w:w="10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651"/>
        <w:gridCol w:w="3120"/>
        <w:gridCol w:w="2070"/>
        <w:gridCol w:w="1497"/>
        <w:gridCol w:w="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院系所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006体育与健康学院（0773-3696693 ,http://www.tyxy.gxnu.edu.cn/ ）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040301体育人文社会学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01学校体育学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谢  翔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王  健（兼）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1.1001英语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2.2431教学论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3.3431体育人文社会学概论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02民族体育经济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陆元兆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03体育旅游产业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张小林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04体育法学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黄竹胜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05体育非物质文化遗产研究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赵  芳（兼）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040302运动人体科学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01运动适应生物学机制研究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彭峰林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周祖平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武正军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1.1001英语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2.2432运动生理学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3.3432运动生物化学与体育保健学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02运动与健康促进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汪宏莉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03慢性病与老年病的运动防治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韩延柏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040303体育教育训练学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01动作技术原理与运动技能学习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刘卫国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1.1001英语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2.2432运动生理学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3.3433运动技能学习与控制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02运动训练学理论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姚绩伟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高   亮（兼）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03篮球运动理论与实践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刘小明（兼）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4"/>
        <w:tblW w:w="10597" w:type="dxa"/>
        <w:tblInd w:w="2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2265"/>
        <w:gridCol w:w="2595"/>
        <w:gridCol w:w="1065"/>
        <w:gridCol w:w="23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院系所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指导教师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165" w:rightChars="555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6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008物理科学与技术学院（0773-5826328，http://www.pe.gxnu.edu.cn/）</w:t>
            </w:r>
          </w:p>
        </w:tc>
        <w:tc>
          <w:tcPr>
            <w:tcW w:w="22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070201理论物理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01高能核物理理论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云</w:t>
            </w:r>
          </w:p>
        </w:tc>
        <w:tc>
          <w:tcPr>
            <w:tcW w:w="23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1.1001英语    2.2721高等量子力学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3.3721非线性动力学</w:t>
            </w:r>
          </w:p>
        </w:tc>
        <w:tc>
          <w:tcPr>
            <w:tcW w:w="117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03计算物理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闻炳海</w:t>
            </w:r>
          </w:p>
        </w:tc>
        <w:tc>
          <w:tcPr>
            <w:tcW w:w="23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070202粒子物理与原子核物理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01原子核物理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宁</w:t>
            </w:r>
          </w:p>
        </w:tc>
        <w:tc>
          <w:tcPr>
            <w:tcW w:w="23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1.1001英语        2.2721高等量子力学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3.3722亚原子物理</w:t>
            </w:r>
          </w:p>
        </w:tc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02粒子物理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梁伟红</w:t>
            </w:r>
          </w:p>
        </w:tc>
        <w:tc>
          <w:tcPr>
            <w:tcW w:w="23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070205凝聚态物理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01磁性材料物理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云</w:t>
            </w:r>
          </w:p>
        </w:tc>
        <w:tc>
          <w:tcPr>
            <w:tcW w:w="234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1.1001英语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2.2721.高等量子力学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3.3725 固体物理</w:t>
            </w:r>
          </w:p>
        </w:tc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02新能源材料与器件物理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王红强</w:t>
            </w:r>
          </w:p>
        </w:tc>
        <w:tc>
          <w:tcPr>
            <w:tcW w:w="23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03功能材料与器件物理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海</w:t>
            </w:r>
          </w:p>
        </w:tc>
        <w:tc>
          <w:tcPr>
            <w:tcW w:w="23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070207光学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01光纤传感技术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胡君辉</w:t>
            </w:r>
          </w:p>
        </w:tc>
        <w:tc>
          <w:tcPr>
            <w:tcW w:w="23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1.1001英语        2.2721高等量子力学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3.3727光学</w:t>
            </w:r>
          </w:p>
        </w:tc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02低维光电磁特性研究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李廷会</w:t>
            </w:r>
          </w:p>
        </w:tc>
        <w:tc>
          <w:tcPr>
            <w:tcW w:w="23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4"/>
        <w:tblW w:w="103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50"/>
        <w:gridCol w:w="2835"/>
        <w:gridCol w:w="2085"/>
        <w:gridCol w:w="1950"/>
        <w:gridCol w:w="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院系所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专业名称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研究方向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指导教师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考试科目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009化学与药学学院http://www.tyxy.gxnu.edu.cn/）（0773-5850057）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070301无机化学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01生物无机化学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梁  宏    杨  峰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1.1001英语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2.2731化学综合(含无机、有机及分析化学)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3.3731无机化学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本院要求所有报考人员能够全日制脱产学习。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02无机药物化学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梁  宏    陈振锋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刘延成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03 功能配位化学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曾明华    梁福沛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陈自卢    杨  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黄富平    张  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邹华红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070302分析化学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01生物传感与微纳生物分析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instrText xml:space="preserve"> HYPERLINK "http://yz.chsi.com.cn/bszyml/sch/getBz.jsp?dwdm=10602&amp;yxsdm=009&amp;zydm=070302&amp;yjfxdm=01&amp;dsbh=07030201&amp;sign=ds&amp;title=赵书林" \o "http://yz.chsi.com.cn/bszyml/sch/getBz.jsp?dwdm=10602&amp;yxsdm=009&amp;zydm=070302&amp;yjfxdm=01&amp;dsbh=07030201&amp;sign=ds&amp;title=赵书林"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t>赵书林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t>叶芳贵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t>黄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t>勇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t>田建袅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t>张亮亮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1.1001英语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2.2731化学综合(含无机、有机及分析化学)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3.3732分析化学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02生物医学分析与电化学发光分析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instrText xml:space="preserve"> HYPERLINK "http://yz.chsi.com.cn/bszyml/sch/getBz.jsp?dwdm=10602&amp;yxsdm=009&amp;zydm=070302&amp;yjfxdm=03&amp;dsbh=07030203&amp;sign=ds&amp;title=邓必阳" \o "http://yz.chsi.com.cn/bszyml/sch/getBz.jsp?dwdm=10602&amp;yxsdm=009&amp;zydm=070302&amp;yjfxdm=03&amp;dsbh=07030203&amp;sign=ds&amp;title=邓必阳"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t>邓必阳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03 样品前处理与质谱分析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胡  坤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instrText xml:space="preserve"> HYPERLINK "http://yz.chsi.com.cn/bszyml/sch/getBz.jsp?dwdm=10602&amp;yxsdm=009&amp;zydm=070303&amp;yjfxdm=01&amp;dsbh=07030301&amp;sign=zy&amp;title=070303有机化学" \o "http://yz.chsi.com.cn/bszyml/sch/getBz.jsp?dwdm=10602&amp;yxsdm=009&amp;zydm=070303&amp;yjfxdm=01&amp;dsbh=07030301&amp;sign=zy&amp;title=070303有机化学"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t>070303</w:t>
            </w:r>
            <w:r>
              <w:rPr>
                <w:rStyle w:val="7"/>
                <w:color w:val="auto"/>
                <w:u w:val="none"/>
                <w:shd w:val="clear" w:color="auto" w:fill="auto"/>
              </w:rPr>
              <w:t>有机化学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01杂环化合物的合成与生物活性研究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instrText xml:space="preserve"> HYPERLINK "http://yz.chsi.com.cn/bszyml/sch/getBz.jsp?dwdm=10602&amp;yxsdm=009&amp;zydm=070303&amp;yjfxdm=02&amp;dsbh=07030302&amp;sign=ds&amp;title=苏桂发" \o "http://yz.chsi.com.cn/bszyml/sch/getBz.jsp?dwdm=10602&amp;yxsdm=009&amp;zydm=070303&amp;yjfxdm=02&amp;dsbh=07030302&amp;sign=ds&amp;title=苏桂发"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t>苏桂发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1.1001英语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2.2731化学综合(含无机、有机及分析化学)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3.3733有机化学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02有机药物化学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王恒山  潘成学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03天然产物化学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梁  东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04有机合成化学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潘英明    莫冬亮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instrText xml:space="preserve"> HYPERLINK "http://yz.chsi.com.cn/bszyml/sch/getBz.jsp?dwdm=10602&amp;yxsdm=009&amp;zydm=070304&amp;yjfxdm=01&amp;dsbh=07030401&amp;sign=zy&amp;title=070304物理化学" \o "http://yz.chsi.com.cn/bszyml/sch/getBz.jsp?dwdm=10602&amp;yxsdm=009&amp;zydm=070304&amp;yjfxdm=01&amp;dsbh=07030401&amp;sign=zy&amp;title=070304物理化学"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t>070304</w:t>
            </w:r>
            <w:r>
              <w:rPr>
                <w:rStyle w:val="7"/>
                <w:color w:val="auto"/>
                <w:u w:val="none"/>
                <w:shd w:val="clear" w:color="auto" w:fill="auto"/>
              </w:rPr>
              <w:t>物理化学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instrText xml:space="preserve"> HYPERLINK "http://yz.chsi.com.cn/bszyml/sch/getBz.jsp?dwdm=10602&amp;yxsdm=009&amp;zydm=070304&amp;yjfxdm=01&amp;dsbh=07030401&amp;sign=yjfx&amp;title=01材料电化学与新能源材料" \o "http://yz.chsi.com.cn/bszyml/sch/getBz.jsp?dwdm=10602&amp;yxsdm=009&amp;zydm=070304&amp;yjfxdm=01&amp;dsbh=07030401&amp;sign=yjfx&amp;title=01材料电化学与新能源材料"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t>01</w:t>
            </w:r>
            <w:r>
              <w:rPr>
                <w:rStyle w:val="7"/>
                <w:color w:val="auto"/>
                <w:u w:val="none"/>
                <w:shd w:val="clear" w:color="auto" w:fill="auto"/>
              </w:rPr>
              <w:t>材料电化学与新能源材料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instrText xml:space="preserve"> HYPERLINK "http://yz.chsi.com.cn/bszyml/sch/getBz.jsp?dwdm=10602&amp;yxsdm=009&amp;zydm=070304&amp;yjfxdm=01&amp;dsbh=07030401&amp;sign=ds&amp;title=李庆余" \o "http://yz.chsi.com.cn/bszyml/sch/getBz.jsp?dwdm=10602&amp;yxsdm=009&amp;zydm=070304&amp;yjfxdm=01&amp;dsbh=07030401&amp;sign=ds&amp;title=李庆余"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t>李庆余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instrText xml:space="preserve"> HYPERLINK "http://yz.chsi.com.cn/bszyml/sch/getBz.jsp?dwdm=10602&amp;yxsdm=009&amp;zydm=070304&amp;yjfxdm=01&amp;dsbh=07030402&amp;sign=ds&amp;title=王红强" \o "http://yz.chsi.com.cn/bszyml/sch/getBz.jsp?dwdm=10602&amp;yxsdm=009&amp;zydm=070304&amp;yjfxdm=01&amp;dsbh=07030402&amp;sign=ds&amp;title=王红强"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t>王红强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樊友军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陈  卫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黄有国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杨秀林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1.1001英语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2.2731化学综合（含无机、有机及分析化学）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3.3734物理化学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instrText xml:space="preserve"> HYPERLINK "http://yz.chsi.com.cn/bszyml/sch/getBz.jsp?dwdm=10602&amp;yxsdm=009&amp;zydm=070304&amp;yjfxdm=02&amp;dsbh=07030403&amp;sign=yjfx&amp;title=02纳米分子材料与配位化学" \o "http://yz.chsi.com.cn/bszyml/sch/getBz.jsp?dwdm=10602&amp;yxsdm=009&amp;zydm=070304&amp;yjfxdm=02&amp;dsbh=07030403&amp;sign=yjfx&amp;title=02纳米分子材料与配位化学"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t>02</w:t>
            </w:r>
            <w:r>
              <w:rPr>
                <w:rStyle w:val="7"/>
                <w:color w:val="auto"/>
                <w:u w:val="none"/>
                <w:shd w:val="clear" w:color="auto" w:fill="auto"/>
              </w:rPr>
              <w:t>纳米分子材料与配位化学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instrText xml:space="preserve"> HYPERLINK "http://yz.chsi.com.cn/bszyml/sch/getBz.jsp?dwdm=10602&amp;yxsdm=009&amp;zydm=070304&amp;yjfxdm=02&amp;dsbh=07030403&amp;sign=ds&amp;title=王修建" \o "http://yz.chsi.com.cn/bszyml/sch/getBz.jsp?dwdm=10602&amp;yxsdm=009&amp;zydm=070304&amp;yjfxdm=02&amp;dsbh=07030403&amp;sign=ds&amp;title=王修建"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t>王修建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instrText xml:space="preserve"> HYPERLINK "http://yz.chsi.com.cn/bszyml/sch/getBz.jsp?dwdm=10602&amp;yxsdm=009&amp;zydm=070305&amp;yjfxdm=01&amp;dsbh=07030501&amp;sign=zy&amp;title=070305高分子化学与物理" \o "http://yz.chsi.com.cn/bszyml/sch/getBz.jsp?dwdm=10602&amp;yxsdm=009&amp;zydm=070305&amp;yjfxdm=01&amp;dsbh=07030501&amp;sign=zy&amp;title=070305高分子化学与物理"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t>070305</w:t>
            </w:r>
            <w:r>
              <w:rPr>
                <w:rStyle w:val="7"/>
                <w:color w:val="auto"/>
                <w:u w:val="none"/>
                <w:shd w:val="clear" w:color="auto" w:fill="auto"/>
              </w:rPr>
              <w:t>高分子化学与物理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instrText xml:space="preserve"> HYPERLINK "http://yz.chsi.com.cn/bszyml/sch/getBz.jsp?dwdm=10602&amp;yxsdm=009&amp;zydm=070305&amp;yjfxdm=01&amp;dsbh=07030501&amp;sign=yjfx&amp;title=01功能高分子和生物大分子与生物医用高分子" \o "http://yz.chsi.com.cn/bszyml/sch/getBz.jsp?dwdm=10602&amp;yxsdm=009&amp;zydm=070305&amp;yjfxdm=01&amp;dsbh=07030501&amp;sign=yjfx&amp;title=01功能高分子和生物大分子与生物医用高分子"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t>01</w:t>
            </w:r>
            <w:r>
              <w:rPr>
                <w:rStyle w:val="7"/>
                <w:color w:val="auto"/>
                <w:u w:val="none"/>
                <w:shd w:val="clear" w:color="auto" w:fill="auto"/>
              </w:rPr>
              <w:t>生物医用高分子能源材料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instrText xml:space="preserve"> HYPERLINK "http://yz.chsi.com.cn/bszyml/sch/getBz.jsp?dwdm=10602&amp;yxsdm=009&amp;zydm=070305&amp;yjfxdm=01&amp;dsbh=07030501&amp;sign=ds&amp;title=沈星灿" \o "http://yz.chsi.com.cn/bszyml/sch/getBz.jsp?dwdm=10602&amp;yxsdm=009&amp;zydm=070305&amp;yjfxdm=01&amp;dsbh=07030501&amp;sign=ds&amp;title=沈星灿"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t>沈星灿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蒋邦平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1.1001英语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2.2731化学综合（含无机、有机及分析化学）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3.3735高分子化学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>
            <w:pPr>
              <w:shd w:val="clear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02 功能高分子与生物大分子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instrText xml:space="preserve"> HYPERLINK "http://yz.chsi.com.cn/bszyml/sch/getBz.jsp?dwdm=10602&amp;yxsdm=009&amp;zydm=070305&amp;yjfxdm=01&amp;dsbh=07030501&amp;sign=ds&amp;title=沈星灿" \o "http://yz.chsi.com.cn/bszyml/sch/getBz.jsp?dwdm=10602&amp;yxsdm=009&amp;zydm=070305&amp;yjfxdm=01&amp;dsbh=07030501&amp;sign=ds&amp;title=沈星灿"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  <w:t>沈星灿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0703Z3化学生物学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01 生物化学与分子生物学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梁  宏   杨  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梁  东   潘成学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1.1001英语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2.2731化学综合（含无机、有机及分析化学）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3.3736生物化学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02 生物分析化学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黄  勇   田建袅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张亮亮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03 生物材料与生物探针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沈星灿   蒋邦平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</w:tbl>
    <w:p>
      <w:pPr>
        <w:shd w:val="clea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</w:p>
    <w:tbl>
      <w:tblPr>
        <w:tblStyle w:val="4"/>
        <w:tblpPr w:leftFromText="180" w:rightFromText="180" w:vertAnchor="text" w:horzAnchor="page" w:tblpX="901" w:tblpY="375"/>
        <w:tblOverlap w:val="never"/>
        <w:tblW w:w="10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651"/>
        <w:gridCol w:w="2913"/>
        <w:gridCol w:w="1875"/>
        <w:gridCol w:w="1560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院系所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专业名称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研究方向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指导教师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考试科目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014 计算机科学与工程学院 /软件学院（0773-3560693 ,http://www.ci.gxnu.edu.cn/ ） 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083500 软件工程 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 数据科学与知识工程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张师超                    朱晓峰           李志欣           刘广海          张灿龙          秦永松          元昌安(兼职)       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1.1001 英语       2.2831 软件基础理论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3.3831 人工智能或可计算性与复杂性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兼职导师必须与校内导师联合指导。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 软件服务及安全技术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李先贤           唐振军           程民权               李肖坚          郑志明(兼职) 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 软件工程基础理论与方法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罗旭东           黄文韬          李  智           钱俊彦       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 面向领域的智能软件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吴璟莉           陈  明          闻炳海          张显全          钟必能      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4"/>
        <w:tblW w:w="10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651"/>
        <w:gridCol w:w="3345"/>
        <w:gridCol w:w="2025"/>
        <w:gridCol w:w="1317"/>
        <w:gridCol w:w="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院系所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专业名称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研究方向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指导教师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考试科目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020马克思主义学院（0773-3871102 ,http://www.mar.gxnu.edu.cn/ ）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030501马克思主义基本原理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"http://yz.chsi.com.cn/bszyml/sch/getBz.jsp?dwdm=10602&amp;yxsdm=001&amp;zydm=030501&amp;yjfxdm=01&amp;dsbh=03050101&amp;sign=yjfx&amp;title=01马克思主义基本原理及其当代价值研究"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01马克思主义基本原理及其当代价值研究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"http://yz.chsi.com.cn/bszyml/sch/getBz.jsp?dwdm=10602&amp;yxsdm=001&amp;zydm=030501&amp;yjfxdm=01&amp;dsbh=03050101&amp;sign=ds&amp;title=谭培文"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谭培文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刘琼豪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1.1001英语        2.2351马克思主义经典著作 3.3351马克思主义基本原理 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02马克思主义社会批判理论研究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李恩来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030502 马克思主义发展史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01列宁思想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王进芬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 马克思主义政党学说史</w:t>
            </w:r>
          </w:p>
        </w:tc>
        <w:tc>
          <w:tcPr>
            <w:tcW w:w="2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"http://yz.chsi.com.cn/bszyml/sch/getBz.jsp?dwdm=10602&amp;yxsdm=001&amp;zydm=030503&amp;yjfxdm=01&amp;dsbh=03050301&amp;sign=zy&amp;title=030503马克思主义中国化研究"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030503马克思主义中国化研究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"http://yz.chsi.com.cn/bszyml/sch/getBz.jsp?dwdm=10602&amp;yxsdm=001&amp;zydm=030503&amp;yjfxdm=02&amp;dsbh=03050302&amp;sign=yjfx&amp;title=02马克思主义与民族地区发展研究"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01马克思主义中国化历史进程与基本经验研究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汤志华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02中国特色社会主义文化理论与实践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孟宪平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"http://yz.chsi.com.cn/bszyml/sch/getBz.jsp?dwdm=10602&amp;yxsdm=001&amp;zydm=030503&amp;yjfxdm=01&amp;dsbh=03050301&amp;sign=yjfx&amp;title=01中国特色社会主义理论与实践研究"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03中国特色社会主义理论与实践研究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苏曦凌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"http://yz.chsi.com.cn/bszyml/sch/getBz.jsp?dwdm=10602&amp;yxsdm=001&amp;zydm=030505&amp;yjfxdm=01&amp;dsbh=03050505&amp;sign=zy&amp;title=030505思想政治教育"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030505思想政治教育（含高校思政骨干）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"http://yz.chsi.com.cn/bszyml/sch/getBz.jsp?dwdm=10602&amp;yxsdm=001&amp;zydm=030505&amp;yjfxdm=02&amp;dsbh=03050502&amp;sign=yjfx&amp;title=02思想政治教育理论与方法研究"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01思想政治教育理论与方法研究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黄瑞雄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02思想政治教育与人的全面发展研究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林春逸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"http://yz.chsi.com.cn/bszyml/sch/getBz.jsp?dwdm=10602&amp;yxsdm=001&amp;zydm=030505&amp;yjfxdm=06&amp;dsbh=03050507&amp;sign=yjfx&amp;title=06思想政治教育学原理研究"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03思想政治教育理论与实践研究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韦冬雪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"http://yz.chsi.com.cn/bszyml/sch/getBz.jsp?dwdm=10602&amp;yxsdm=001&amp;zydm=030505&amp;yjfxdm=06&amp;dsbh=03050507&amp;sign=yjfx&amp;title=06思想政治教育学原理研究"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04高校思想政治教育理论与实践研究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  军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030506中国近现代史基本问题研究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 中国近现代革命与建设主要经验研究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红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0305Z1党的建设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01基层党的建设理论与实践研究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卢爱国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02党的建设理论与实践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田旭明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 w:asciiTheme="minorEastAsia" w:hAnsiTheme="minorEastAsia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说明：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1.我校代码：10602；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2.我校所有专业均不招收同等学力人员；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3.有关专业、研究方向、考试科目、复试、导师及招生人数等方面的咨询，请考生直接与各培养单位联系；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4.我校不举办任何形式的考前辅导班，也不提供往年试题；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5.初试考试时间：2022年4月。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908DF"/>
    <w:rsid w:val="020A2568"/>
    <w:rsid w:val="02AB3FF3"/>
    <w:rsid w:val="030B6598"/>
    <w:rsid w:val="04620A36"/>
    <w:rsid w:val="0659586C"/>
    <w:rsid w:val="06CC08AC"/>
    <w:rsid w:val="0A5F170D"/>
    <w:rsid w:val="0B512FB6"/>
    <w:rsid w:val="117475DA"/>
    <w:rsid w:val="13E83BF0"/>
    <w:rsid w:val="140A61AE"/>
    <w:rsid w:val="17443161"/>
    <w:rsid w:val="195A572B"/>
    <w:rsid w:val="1B735DC4"/>
    <w:rsid w:val="1C246C7A"/>
    <w:rsid w:val="1E4F15D7"/>
    <w:rsid w:val="1ED73A5D"/>
    <w:rsid w:val="1EDA6312"/>
    <w:rsid w:val="1FBE6A14"/>
    <w:rsid w:val="205729C5"/>
    <w:rsid w:val="21A25EC1"/>
    <w:rsid w:val="28125B4F"/>
    <w:rsid w:val="2E1874D1"/>
    <w:rsid w:val="3518051D"/>
    <w:rsid w:val="35C12962"/>
    <w:rsid w:val="3639699D"/>
    <w:rsid w:val="3AFE1F63"/>
    <w:rsid w:val="3B871F58"/>
    <w:rsid w:val="3C636521"/>
    <w:rsid w:val="3ED72299"/>
    <w:rsid w:val="3F740A45"/>
    <w:rsid w:val="3FE86833"/>
    <w:rsid w:val="40302BBE"/>
    <w:rsid w:val="42421397"/>
    <w:rsid w:val="42EB7271"/>
    <w:rsid w:val="448908DF"/>
    <w:rsid w:val="46B30DE6"/>
    <w:rsid w:val="4DD54DA5"/>
    <w:rsid w:val="4DF3347D"/>
    <w:rsid w:val="53397B84"/>
    <w:rsid w:val="540E346C"/>
    <w:rsid w:val="54F9581D"/>
    <w:rsid w:val="554D7917"/>
    <w:rsid w:val="56513437"/>
    <w:rsid w:val="569357FD"/>
    <w:rsid w:val="572D3FED"/>
    <w:rsid w:val="5A212E99"/>
    <w:rsid w:val="5B4107F1"/>
    <w:rsid w:val="5C8956D8"/>
    <w:rsid w:val="5F2E2567"/>
    <w:rsid w:val="62C70D09"/>
    <w:rsid w:val="66482160"/>
    <w:rsid w:val="664D7777"/>
    <w:rsid w:val="6A703EDA"/>
    <w:rsid w:val="6FD14B25"/>
    <w:rsid w:val="726E2F4F"/>
    <w:rsid w:val="74123DAE"/>
    <w:rsid w:val="743E4BA3"/>
    <w:rsid w:val="760A3E2A"/>
    <w:rsid w:val="78CB6966"/>
    <w:rsid w:val="7AB636E5"/>
    <w:rsid w:val="7B7F7F7B"/>
    <w:rsid w:val="7C5104B5"/>
    <w:rsid w:val="7D9F519D"/>
    <w:rsid w:val="7DFC3B04"/>
    <w:rsid w:val="7EE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b/>
      <w:bCs/>
      <w:color w:val="0070C0"/>
      <w:sz w:val="21"/>
      <w:szCs w:val="21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b/>
      <w:bCs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2021-11-09T03:32:00Z</dcterms:created>
  <dc:creator>hp</dc:creator>
  <cp:lastModifiedBy>hp</cp:lastModifiedBy>
  <cp:lastPrinted>2021-11-17T09:02:00Z</cp:lastPrinted>
  <dcterms:modified xsi:type="dcterms:W3CDTF">2022-01-09T08:40:25Z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F73A7927600E4AA8BA093F7D55DB29D3</vt:lpwstr>
  </property>
</Properties>
</file>