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DE2" w:rsidRDefault="00E17177">
      <w:pPr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t>202</w:t>
      </w:r>
      <w:r w:rsidR="00735EB4">
        <w:rPr>
          <w:rFonts w:ascii="宋体" w:eastAsia="宋体" w:hAnsi="宋体" w:cs="宋体" w:hint="eastAsia"/>
          <w:b/>
          <w:sz w:val="44"/>
          <w:szCs w:val="44"/>
        </w:rPr>
        <w:t>2</w:t>
      </w:r>
      <w:bookmarkStart w:id="0" w:name="_GoBack"/>
      <w:bookmarkEnd w:id="0"/>
      <w:r>
        <w:rPr>
          <w:rFonts w:ascii="宋体" w:eastAsia="宋体" w:hAnsi="宋体" w:cs="宋体" w:hint="eastAsia"/>
          <w:b/>
          <w:sz w:val="44"/>
          <w:szCs w:val="44"/>
        </w:rPr>
        <w:t>年全国硕士研究生招生考试</w:t>
      </w:r>
    </w:p>
    <w:p w:rsidR="00134DE2" w:rsidRDefault="00E17177">
      <w:pPr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t>北京交通大学考点考风考纪公告</w:t>
      </w:r>
    </w:p>
    <w:p w:rsidR="00134DE2" w:rsidRDefault="00134DE2">
      <w:pPr>
        <w:pStyle w:val="a3"/>
        <w:spacing w:beforeLines="0" w:after="156" w:line="360" w:lineRule="auto"/>
        <w:rPr>
          <w:rFonts w:ascii="仿宋_GB2312"/>
        </w:rPr>
      </w:pPr>
    </w:p>
    <w:p w:rsidR="00134DE2" w:rsidRDefault="00E17177">
      <w:pPr>
        <w:pStyle w:val="a9"/>
        <w:widowControl/>
        <w:shd w:val="clear" w:color="auto" w:fill="FFFFFF"/>
        <w:spacing w:beforeAutospacing="0" w:afterAutospacing="0"/>
        <w:ind w:firstLineChars="200" w:firstLine="640"/>
        <w:jc w:val="both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一、</w:t>
      </w:r>
      <w:r>
        <w:rPr>
          <w:rFonts w:asciiTheme="minorEastAsia" w:hAnsiTheme="minorEastAsia" w:cstheme="minorEastAsia" w:hint="eastAsia"/>
          <w:sz w:val="32"/>
          <w:szCs w:val="32"/>
        </w:rPr>
        <w:t>考生应树立诚信考试观念，遵守本人签署的诚信考试承诺书，珍惜个人名誉，遵守考试纪律。</w:t>
      </w:r>
    </w:p>
    <w:p w:rsidR="00134DE2" w:rsidRDefault="00E17177">
      <w:pPr>
        <w:pStyle w:val="a9"/>
        <w:widowControl/>
        <w:shd w:val="clear" w:color="auto" w:fill="FFFFFF"/>
        <w:spacing w:beforeAutospacing="0" w:afterAutospacing="0"/>
        <w:ind w:firstLineChars="200" w:firstLine="640"/>
        <w:jc w:val="both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二、</w:t>
      </w:r>
      <w:r>
        <w:rPr>
          <w:rFonts w:asciiTheme="minorEastAsia" w:hAnsiTheme="minorEastAsia" w:cstheme="minorEastAsia" w:hint="eastAsia"/>
          <w:sz w:val="32"/>
          <w:szCs w:val="32"/>
        </w:rPr>
        <w:t>考生不要寻求“枪手”替考，也不要充当“枪手”替他人应考，违者将受到严厉查处。</w:t>
      </w:r>
    </w:p>
    <w:p w:rsidR="00134DE2" w:rsidRDefault="00E17177">
      <w:pPr>
        <w:pStyle w:val="a3"/>
        <w:spacing w:beforeLines="0" w:after="156" w:line="360" w:lineRule="auto"/>
        <w:ind w:firstLine="640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三、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考生不要购买所谓“研究生试题”，以免上当受骗。</w:t>
      </w:r>
    </w:p>
    <w:p w:rsidR="00134DE2" w:rsidRDefault="00E17177">
      <w:pPr>
        <w:spacing w:line="360" w:lineRule="auto"/>
        <w:ind w:firstLineChars="200" w:firstLine="640"/>
      </w:pPr>
      <w:r>
        <w:rPr>
          <w:rFonts w:asciiTheme="minorEastAsia" w:hAnsiTheme="minorEastAsia" w:cstheme="minorEastAsia" w:hint="eastAsia"/>
          <w:sz w:val="32"/>
          <w:szCs w:val="32"/>
        </w:rPr>
        <w:t>四、</w:t>
      </w:r>
      <w:r>
        <w:rPr>
          <w:rFonts w:asciiTheme="minorEastAsia" w:hAnsiTheme="minorEastAsia" w:cstheme="minorEastAsia" w:hint="eastAsia"/>
          <w:sz w:val="32"/>
          <w:szCs w:val="32"/>
        </w:rPr>
        <w:t>考生作弊情况将记入全国统一考试考生诚信档案和考生的人事档案，作为今后升学和就业的重要参考。</w:t>
      </w:r>
    </w:p>
    <w:p w:rsidR="00134DE2" w:rsidRDefault="00E17177">
      <w:pPr>
        <w:spacing w:line="360" w:lineRule="auto"/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五、</w:t>
      </w:r>
      <w:r>
        <w:rPr>
          <w:rFonts w:asciiTheme="minorEastAsia" w:hAnsiTheme="minorEastAsia" w:cstheme="minorEastAsia" w:hint="eastAsia"/>
          <w:sz w:val="32"/>
          <w:szCs w:val="32"/>
        </w:rPr>
        <w:t>我校考点查处的常见违纪、作弊行为</w:t>
      </w:r>
      <w:r>
        <w:rPr>
          <w:rFonts w:asciiTheme="minorEastAsia" w:hAnsiTheme="minorEastAsia" w:cstheme="minorEastAsia" w:hint="eastAsia"/>
          <w:sz w:val="32"/>
          <w:szCs w:val="32"/>
        </w:rPr>
        <w:t>有</w:t>
      </w:r>
      <w:r>
        <w:rPr>
          <w:rFonts w:asciiTheme="minorEastAsia" w:hAnsiTheme="minorEastAsia" w:cstheme="minorEastAsia" w:hint="eastAsia"/>
          <w:sz w:val="32"/>
          <w:szCs w:val="32"/>
        </w:rPr>
        <w:t>：</w:t>
      </w:r>
      <w:r>
        <w:rPr>
          <w:rFonts w:asciiTheme="minorEastAsia" w:hAnsiTheme="minorEastAsia" w:cstheme="minorEastAsia" w:hint="eastAsia"/>
          <w:sz w:val="32"/>
          <w:szCs w:val="32"/>
        </w:rPr>
        <w:t>携带</w:t>
      </w:r>
      <w:r>
        <w:rPr>
          <w:rFonts w:asciiTheme="minorEastAsia" w:hAnsiTheme="minorEastAsia" w:cstheme="minorEastAsia" w:hint="eastAsia"/>
          <w:sz w:val="32"/>
          <w:szCs w:val="32"/>
        </w:rPr>
        <w:t>手机</w:t>
      </w:r>
      <w:r>
        <w:rPr>
          <w:rFonts w:asciiTheme="minorEastAsia" w:hAnsiTheme="minorEastAsia" w:cstheme="minorEastAsia" w:hint="eastAsia"/>
          <w:sz w:val="32"/>
          <w:szCs w:val="32"/>
        </w:rPr>
        <w:t>；携带智能手表等其他</w:t>
      </w:r>
      <w:r>
        <w:rPr>
          <w:rFonts w:asciiTheme="minorEastAsia" w:hAnsiTheme="minorEastAsia" w:cstheme="minorEastAsia" w:hint="eastAsia"/>
          <w:sz w:val="32"/>
          <w:szCs w:val="32"/>
        </w:rPr>
        <w:t>通讯设备</w:t>
      </w:r>
      <w:r>
        <w:rPr>
          <w:rFonts w:asciiTheme="minorEastAsia" w:hAnsiTheme="minorEastAsia" w:cstheme="minorEastAsia" w:hint="eastAsia"/>
          <w:sz w:val="32"/>
          <w:szCs w:val="32"/>
        </w:rPr>
        <w:t>；</w:t>
      </w:r>
      <w:r>
        <w:rPr>
          <w:rFonts w:asciiTheme="minorEastAsia" w:hAnsiTheme="minorEastAsia" w:cstheme="minorEastAsia" w:hint="eastAsia"/>
          <w:sz w:val="32"/>
          <w:szCs w:val="32"/>
        </w:rPr>
        <w:t>夹带资料</w:t>
      </w:r>
      <w:r>
        <w:rPr>
          <w:rFonts w:asciiTheme="minorEastAsia" w:hAnsiTheme="minorEastAsia" w:cstheme="minorEastAsia" w:hint="eastAsia"/>
          <w:sz w:val="32"/>
          <w:szCs w:val="32"/>
        </w:rPr>
        <w:t>；携带违禁物品（涂改液、修正带等）；不允许使用计算器的科目携带计算器；开考信号发出前答题；考试结束信号发出后继续答题；《准考证》正、反面有书写或涂改；将试卷、答题纸（卡）或草稿纸带出考场</w:t>
      </w:r>
      <w:r>
        <w:rPr>
          <w:rFonts w:asciiTheme="minorEastAsia" w:hAnsiTheme="minorEastAsia" w:cstheme="minorEastAsia" w:hint="eastAsia"/>
          <w:sz w:val="32"/>
          <w:szCs w:val="32"/>
        </w:rPr>
        <w:t>等行为。其中考生手机违纪占很大比例，主要表现为进入考场手机未关机或未放到指定位置</w:t>
      </w:r>
      <w:r>
        <w:rPr>
          <w:rFonts w:asciiTheme="minorEastAsia" w:hAnsiTheme="minorEastAsia" w:cstheme="minorEastAsia" w:hint="eastAsia"/>
          <w:sz w:val="32"/>
          <w:szCs w:val="32"/>
        </w:rPr>
        <w:t>,</w:t>
      </w:r>
      <w:r>
        <w:rPr>
          <w:rFonts w:asciiTheme="minorEastAsia" w:hAnsiTheme="minorEastAsia" w:cstheme="minorEastAsia" w:hint="eastAsia"/>
          <w:sz w:val="32"/>
          <w:szCs w:val="32"/>
        </w:rPr>
        <w:t>考试期间手机铃响或手机闹铃响等</w:t>
      </w:r>
      <w:r>
        <w:rPr>
          <w:rFonts w:asciiTheme="minorEastAsia" w:hAnsiTheme="minorEastAsia" w:cstheme="minorEastAsia" w:hint="eastAsia"/>
          <w:sz w:val="32"/>
          <w:szCs w:val="32"/>
        </w:rPr>
        <w:t>。</w:t>
      </w:r>
      <w:r>
        <w:rPr>
          <w:rFonts w:asciiTheme="minorEastAsia" w:hAnsiTheme="minorEastAsia" w:cstheme="minorEastAsia" w:hint="eastAsia"/>
          <w:sz w:val="32"/>
          <w:szCs w:val="32"/>
        </w:rPr>
        <w:t>违纪</w:t>
      </w:r>
      <w:r>
        <w:rPr>
          <w:rFonts w:asciiTheme="minorEastAsia" w:hAnsiTheme="minorEastAsia" w:cstheme="minorEastAsia" w:hint="eastAsia"/>
          <w:sz w:val="32"/>
          <w:szCs w:val="32"/>
        </w:rPr>
        <w:t>、作弊</w:t>
      </w:r>
      <w:r>
        <w:rPr>
          <w:rFonts w:asciiTheme="minorEastAsia" w:hAnsiTheme="minorEastAsia" w:cstheme="minorEastAsia" w:hint="eastAsia"/>
          <w:sz w:val="32"/>
          <w:szCs w:val="32"/>
        </w:rPr>
        <w:t>行为的处理结果视情节轻重为“各科考试成绩无效”或“取消该科目的</w:t>
      </w:r>
      <w:r>
        <w:rPr>
          <w:rFonts w:asciiTheme="minorEastAsia" w:hAnsiTheme="minorEastAsia" w:cstheme="minorEastAsia" w:hint="eastAsia"/>
          <w:sz w:val="32"/>
          <w:szCs w:val="32"/>
        </w:rPr>
        <w:t>考试</w:t>
      </w:r>
      <w:r>
        <w:rPr>
          <w:rFonts w:asciiTheme="minorEastAsia" w:hAnsiTheme="minorEastAsia" w:cstheme="minorEastAsia" w:hint="eastAsia"/>
          <w:sz w:val="32"/>
          <w:szCs w:val="32"/>
        </w:rPr>
        <w:t>成绩”，请考生引以为戒。</w:t>
      </w:r>
    </w:p>
    <w:p w:rsidR="00134DE2" w:rsidRDefault="00134DE2">
      <w:pPr>
        <w:spacing w:line="360" w:lineRule="auto"/>
        <w:rPr>
          <w:rFonts w:asciiTheme="minorEastAsia" w:hAnsiTheme="minorEastAsia" w:cstheme="minorEastAsia"/>
          <w:sz w:val="32"/>
          <w:szCs w:val="32"/>
        </w:rPr>
      </w:pPr>
    </w:p>
    <w:p w:rsidR="00134DE2" w:rsidRDefault="00134DE2"/>
    <w:sectPr w:rsidR="00134D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177" w:rsidRDefault="00E17177" w:rsidP="00735EB4">
      <w:r>
        <w:separator/>
      </w:r>
    </w:p>
  </w:endnote>
  <w:endnote w:type="continuationSeparator" w:id="0">
    <w:p w:rsidR="00E17177" w:rsidRDefault="00E17177" w:rsidP="0073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177" w:rsidRDefault="00E17177" w:rsidP="00735EB4">
      <w:r>
        <w:separator/>
      </w:r>
    </w:p>
  </w:footnote>
  <w:footnote w:type="continuationSeparator" w:id="0">
    <w:p w:rsidR="00E17177" w:rsidRDefault="00E17177" w:rsidP="00735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259"/>
    <w:rsid w:val="00134DE2"/>
    <w:rsid w:val="003C00B1"/>
    <w:rsid w:val="006E5530"/>
    <w:rsid w:val="00735EB4"/>
    <w:rsid w:val="00880274"/>
    <w:rsid w:val="008B3528"/>
    <w:rsid w:val="00CE718D"/>
    <w:rsid w:val="00CF2259"/>
    <w:rsid w:val="00D76E6D"/>
    <w:rsid w:val="00E17177"/>
    <w:rsid w:val="00E62557"/>
    <w:rsid w:val="0B4E42FC"/>
    <w:rsid w:val="0B7819AC"/>
    <w:rsid w:val="3EB30231"/>
    <w:rsid w:val="6F465F8A"/>
    <w:rsid w:val="71A01DB1"/>
    <w:rsid w:val="74112903"/>
    <w:rsid w:val="76C1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17674A"/>
  <w15:docId w15:val="{23149F5D-353A-4688-B85B-4688A013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beforeLines="50" w:afterLines="50" w:line="460" w:lineRule="exact"/>
      <w:ind w:firstLineChars="200" w:firstLine="600"/>
    </w:pPr>
    <w:rPr>
      <w:rFonts w:ascii="Times New Roman" w:eastAsia="仿宋_GB2312" w:hAnsi="Times New Roman" w:cs="Times New Roman"/>
      <w:sz w:val="30"/>
      <w:szCs w:val="2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4">
    <w:name w:val="正文文本缩进 字符"/>
    <w:basedOn w:val="a0"/>
    <w:link w:val="a3"/>
    <w:qFormat/>
    <w:rPr>
      <w:rFonts w:ascii="Times New Roman" w:eastAsia="仿宋_GB2312" w:hAnsi="Times New Roman" w:cs="Times New Roman"/>
      <w:sz w:val="30"/>
      <w:szCs w:val="2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373</Characters>
  <Application>Microsoft Office Word</Application>
  <DocSecurity>0</DocSecurity>
  <Lines>3</Lines>
  <Paragraphs>1</Paragraphs>
  <ScaleCrop>false</ScaleCrop>
  <Company>Lenovo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肖艳</cp:lastModifiedBy>
  <cp:revision>5</cp:revision>
  <dcterms:created xsi:type="dcterms:W3CDTF">2017-12-15T07:41:00Z</dcterms:created>
  <dcterms:modified xsi:type="dcterms:W3CDTF">2021-12-17T02:26:00Z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