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附件3</w:t>
      </w:r>
    </w:p>
    <w:p>
      <w:pPr>
        <w:rPr>
          <w:rFonts w:hint="eastAsia" w:ascii="仿宋_GB2312" w:eastAsia="黑体"/>
          <w:color w:val="000000"/>
        </w:rPr>
      </w:pPr>
    </w:p>
    <w:p>
      <w:pPr>
        <w:spacing w:line="58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山东省见习基本生活补助经费花名册（见习基地填写）</w:t>
      </w:r>
    </w:p>
    <w:p>
      <w:pPr>
        <w:spacing w:line="580" w:lineRule="exact"/>
        <w:jc w:val="center"/>
        <w:rPr>
          <w:rFonts w:hint="eastAsia" w:ascii="方正小标宋简体" w:hAnsi="楷体" w:eastAsia="方正小标宋简体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725"/>
        <w:gridCol w:w="557"/>
        <w:gridCol w:w="580"/>
        <w:gridCol w:w="884"/>
        <w:gridCol w:w="739"/>
        <w:gridCol w:w="696"/>
        <w:gridCol w:w="551"/>
        <w:gridCol w:w="522"/>
        <w:gridCol w:w="478"/>
        <w:gridCol w:w="646"/>
        <w:gridCol w:w="638"/>
        <w:gridCol w:w="1261"/>
        <w:gridCol w:w="1348"/>
        <w:gridCol w:w="986"/>
        <w:gridCol w:w="689"/>
        <w:gridCol w:w="1503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区县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见习基地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姓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名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年度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院校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历</w:t>
            </w:r>
          </w:p>
        </w:tc>
        <w:tc>
          <w:tcPr>
            <w:tcW w:w="5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年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龄</w:t>
            </w:r>
          </w:p>
        </w:tc>
        <w:tc>
          <w:tcPr>
            <w:tcW w:w="4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籍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贯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见习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起止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月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数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基本生活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补助发放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金额（元）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购买意外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伤害保险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见习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人员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签名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导师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</w:tbl>
    <w:p>
      <w:r>
        <w:rPr>
          <w:rFonts w:hint="eastAsia" w:ascii="宋体" w:hAnsi="宋体"/>
          <w:color w:val="000000"/>
          <w:sz w:val="24"/>
          <w:szCs w:val="24"/>
        </w:rPr>
        <w:t>填表单位：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4"/>
          <w:szCs w:val="24"/>
        </w:rPr>
        <w:t xml:space="preserve">（盖章）               名册月份：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4"/>
          <w:szCs w:val="24"/>
        </w:rPr>
        <w:t xml:space="preserve">              填表日期：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21798"/>
    <w:rsid w:val="3DC2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2020-05-19T02:07:00Z</dcterms:created>
  <dc:creator>la pluie</dc:creator>
  <cp:lastModifiedBy>la pluie</cp:lastModifiedBy>
  <dcterms:modified xsi:type="dcterms:W3CDTF">2020-05-19T02:07:53Z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