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333333"/>
          <w:sz w:val="30"/>
          <w:szCs w:val="30"/>
        </w:rPr>
      </w:pP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eastAsia" w:ascii="黑体" w:hAnsi="黑体" w:eastAsia="黑体" w:cs="黑体"/>
          <w:color w:val="333333"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 w:cs="黑体"/>
          <w:color w:val="333333"/>
          <w:sz w:val="30"/>
          <w:szCs w:val="30"/>
        </w:rPr>
        <w:t>201</w:t>
      </w:r>
      <w:r>
        <w:rPr>
          <w:rFonts w:hint="eastAsia" w:ascii="黑体" w:hAnsi="黑体" w:eastAsia="黑体" w:cs="黑体"/>
          <w:color w:val="333333"/>
          <w:sz w:val="30"/>
          <w:szCs w:val="30"/>
          <w:lang w:val="en-US" w:eastAsia="zh-CN"/>
        </w:rPr>
        <w:t>8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t>年河北师范大学高水平运动队招生专业测试</w:t>
      </w:r>
      <w:r>
        <w:rPr>
          <w:rFonts w:hint="eastAsia" w:ascii="黑体" w:hAnsi="黑体" w:eastAsia="黑体" w:cs="黑体"/>
          <w:color w:val="333333"/>
          <w:sz w:val="30"/>
          <w:szCs w:val="30"/>
        </w:rPr>
        <w:br w:type="textWrapping"/>
      </w:r>
      <w:r>
        <w:rPr>
          <w:rFonts w:hint="eastAsia" w:ascii="黑体" w:hAnsi="黑体" w:eastAsia="黑体" w:cs="黑体"/>
          <w:color w:val="333333"/>
          <w:sz w:val="30"/>
          <w:szCs w:val="30"/>
        </w:rPr>
        <w:t>考生反兴奋剂承诺书</w:t>
      </w:r>
    </w:p>
    <w:p>
      <w:pPr>
        <w:pStyle w:val="7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center"/>
        <w:textAlignment w:val="auto"/>
        <w:outlineLvl w:val="9"/>
        <w:rPr>
          <w:rFonts w:hint="default" w:ascii="Verdana" w:hAnsi="Verdana" w:cs="Verdana"/>
          <w:color w:val="333333"/>
          <w:sz w:val="30"/>
          <w:szCs w:val="30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本人（</w:t>
      </w:r>
      <w:r>
        <w:rPr>
          <w:rFonts w:hint="eastAsia" w:ascii="Verdana" w:hAnsi="Verdana" w:cs="Verdana"/>
          <w:color w:val="333333"/>
          <w:sz w:val="28"/>
          <w:szCs w:val="28"/>
          <w:lang w:val="en-US" w:eastAsia="zh-CN"/>
        </w:rPr>
        <w:t xml:space="preserve">                       </w:t>
      </w:r>
      <w:r>
        <w:rPr>
          <w:rFonts w:hint="default" w:ascii="Verdana" w:hAnsi="Verdana" w:cs="Verdana"/>
          <w:color w:val="333333"/>
          <w:sz w:val="28"/>
          <w:szCs w:val="28"/>
        </w:rPr>
        <w:t>）作为201</w:t>
      </w:r>
      <w:r>
        <w:rPr>
          <w:rFonts w:hint="eastAsia" w:ascii="Verdana" w:hAnsi="Verdana" w:cs="Verdana"/>
          <w:color w:val="333333"/>
          <w:sz w:val="28"/>
          <w:szCs w:val="28"/>
          <w:lang w:val="en-US" w:eastAsia="zh-CN"/>
        </w:rPr>
        <w:t>8</w:t>
      </w:r>
      <w:r>
        <w:rPr>
          <w:rFonts w:hint="default" w:ascii="Verdana" w:hAnsi="Verdana" w:cs="Verdana"/>
          <w:color w:val="333333"/>
          <w:sz w:val="28"/>
          <w:szCs w:val="28"/>
        </w:rPr>
        <w:t>年河北师范大学高水平运动队招生专业测试的考生，为维护测试的公平公正、保护自身的身心健康，特做出如下承诺：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625" w:leftChars="0" w:right="0" w:rightChars="0" w:firstLine="15" w:firstLineChars="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严格遵守反兴奋剂规定，坚决不使用兴奋剂；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625" w:leftChars="0" w:right="0" w:rightChars="0" w:firstLine="15" w:firstLineChars="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认真学习反兴奋剂知识，提高自我防范能力；</w:t>
      </w:r>
    </w:p>
    <w:p>
      <w:pPr>
        <w:pStyle w:val="6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625" w:leftChars="0" w:right="0" w:rightChars="0" w:firstLine="15" w:firstLineChars="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积极配合兴奋剂检查，履行应尽的义务。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本人如果违反反兴奋剂规定，愿意接受相关主管部门依据《国家教育考试违规处理办法》、《普通高等学校招生违规行为处理暂行办法》给予的处罚。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3780" w:firstLineChars="135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3780" w:firstLineChars="135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承诺人：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4200" w:firstLineChars="1500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  <w:r>
        <w:rPr>
          <w:rFonts w:hint="default" w:ascii="Verdana" w:hAnsi="Verdana" w:cs="Verdana"/>
          <w:color w:val="333333"/>
          <w:sz w:val="28"/>
          <w:szCs w:val="28"/>
        </w:rPr>
        <w:t>日期：</w:t>
      </w:r>
    </w:p>
    <w:p>
      <w:pPr>
        <w:pStyle w:val="6"/>
        <w:keepNext w:val="0"/>
        <w:keepLines w:val="0"/>
        <w:pageBreakBefore w:val="0"/>
        <w:widowControl/>
        <w:suppressLineNumbers w:val="0"/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auto" w:sz="0" w:space="0"/>
        </w:pBd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 w:firstLine="393"/>
        <w:jc w:val="both"/>
        <w:textAlignment w:val="auto"/>
        <w:outlineLvl w:val="9"/>
        <w:rPr>
          <w:rFonts w:hint="default" w:ascii="Verdana" w:hAnsi="Verdana" w:cs="Verdana"/>
          <w:color w:val="333333"/>
          <w:sz w:val="28"/>
          <w:szCs w:val="28"/>
        </w:rPr>
      </w:pP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  <w:rPr>
          <w:sz w:val="21"/>
          <w:szCs w:val="21"/>
        </w:rPr>
      </w:pP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说明：</w:t>
      </w: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lang w:val="en-US" w:eastAsia="zh-CN" w:bidi="ar"/>
        </w:rPr>
        <w:t>考生自行打印</w:t>
      </w: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,</w:t>
      </w: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lang w:val="en-US" w:eastAsia="zh-CN" w:bidi="ar"/>
        </w:rPr>
        <w:t>参加专项测试时</w:t>
      </w:r>
      <w:r>
        <w:rPr>
          <w:rFonts w:hint="eastAsia" w:ascii="Verdana" w:hAnsi="Verdana" w:eastAsia="宋体" w:cs="Verdana"/>
          <w:color w:val="333333"/>
          <w:kern w:val="0"/>
          <w:sz w:val="21"/>
          <w:szCs w:val="21"/>
          <w:lang w:val="en-US" w:eastAsia="zh-CN" w:bidi="ar"/>
        </w:rPr>
        <w:t>将</w:t>
      </w: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考生本人亲笔签字</w:t>
      </w:r>
      <w:r>
        <w:rPr>
          <w:rFonts w:hint="eastAsia" w:ascii="Verdana" w:hAnsi="Verdana" w:eastAsia="宋体" w:cs="Verdana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的承诺书</w:t>
      </w:r>
      <w:r>
        <w:rPr>
          <w:rFonts w:hint="default" w:ascii="Verdana" w:hAnsi="Verdana" w:eastAsia="宋体" w:cs="Verdana"/>
          <w:color w:val="333333"/>
          <w:kern w:val="0"/>
          <w:sz w:val="21"/>
          <w:szCs w:val="21"/>
          <w:bdr w:val="none" w:color="auto" w:sz="0" w:space="0"/>
          <w:lang w:val="en-US" w:eastAsia="zh-CN" w:bidi="ar"/>
        </w:rPr>
        <w:t>交给点名处的工作人员。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uto"/>
        <w:ind w:left="0" w:leftChars="0" w:right="0" w:rightChars="0"/>
        <w:jc w:val="both"/>
        <w:textAlignment w:val="auto"/>
        <w:outlineLvl w:val="9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Verdana">
    <w:panose1 w:val="020B0604030504040204"/>
    <w:charset w:val="00"/>
    <w:family w:val="auto"/>
    <w:pitch w:val="default"/>
    <w:sig w:usb0="A10006FF" w:usb1="4000205B" w:usb2="00000010" w:usb3="00000000" w:csb0="2000019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auto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CF3C5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5C01AC"/>
    <w:multiLevelType w:val="singleLevel"/>
    <w:tmpl w:val="5A5C01AC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938221E"/>
    <w:rsid w:val="2938221E"/>
    <w:rsid w:val="352156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FollowedHyperlink"/>
    <w:basedOn w:val="2"/>
    <w:uiPriority w:val="0"/>
    <w:rPr>
      <w:rFonts w:hint="default" w:ascii="Verdana" w:hAnsi="Verdana" w:cs="Verdana"/>
      <w:color w:val="2B4381"/>
      <w:sz w:val="12"/>
      <w:szCs w:val="12"/>
      <w:u w:val="none"/>
    </w:rPr>
  </w:style>
  <w:style w:type="character" w:styleId="4">
    <w:name w:val="Hyperlink"/>
    <w:basedOn w:val="2"/>
    <w:uiPriority w:val="0"/>
    <w:rPr>
      <w:rFonts w:ascii="Verdana" w:hAnsi="Verdana" w:cs="Verdana"/>
      <w:color w:val="2B4381"/>
      <w:sz w:val="12"/>
      <w:szCs w:val="12"/>
      <w:u w:val="none"/>
    </w:rPr>
  </w:style>
  <w:style w:type="paragraph" w:customStyle="1" w:styleId="6">
    <w:name w:val="infotable"/>
    <w:basedOn w:val="1"/>
    <w:uiPriority w:val="0"/>
    <w:pPr>
      <w:pBdr>
        <w:top w:val="single" w:color="000000" w:sz="8" w:space="0"/>
        <w:left w:val="single" w:color="000000" w:sz="8" w:space="0"/>
        <w:bottom w:val="single" w:color="000000" w:sz="8" w:space="0"/>
        <w:right w:val="single" w:color="000000" w:sz="8" w:space="0"/>
      </w:pBdr>
      <w:jc w:val="left"/>
    </w:pPr>
    <w:rPr>
      <w:kern w:val="0"/>
      <w:lang w:val="en-US" w:eastAsia="zh-CN" w:bidi="ar"/>
    </w:rPr>
  </w:style>
  <w:style w:type="paragraph" w:customStyle="1" w:styleId="7">
    <w:name w:val="infotitle"/>
    <w:basedOn w:val="1"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spacing w:line="350" w:lineRule="atLeast"/>
      <w:jc w:val="center"/>
    </w:pPr>
    <w:rPr>
      <w:b/>
      <w:kern w:val="0"/>
      <w:sz w:val="22"/>
      <w:szCs w:val="22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2018-01-15T01:09:00Z</dcterms:created>
  <dc:creator>Administrator</dc:creator>
  <cp:lastModifiedBy>Administrator</cp:lastModifiedBy>
  <dcterms:modified xsi:type="dcterms:W3CDTF">2018-01-15T01:17:26Z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